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5E44A" w14:textId="77777777" w:rsidR="00B72BD8" w:rsidRPr="007761AA" w:rsidRDefault="00B72BD8" w:rsidP="00B72BD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u w:val="single"/>
          <w:lang w:eastAsia="sr-Latn-CS"/>
        </w:rPr>
      </w:pPr>
    </w:p>
    <w:p w14:paraId="5723A9D2" w14:textId="77777777" w:rsidR="00B72BD8" w:rsidRPr="00F06D26" w:rsidRDefault="00B72BD8" w:rsidP="00B72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</w:pPr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У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складу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чланом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137. и 138.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Закона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о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спорту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(„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Службени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гласник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gram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РС“</w:t>
      </w:r>
      <w:proofErr w:type="gram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бр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oj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10/2016),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чланом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1. – 5. 12. и 21.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Правилника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о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одобравању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gram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и 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финансирању</w:t>
      </w:r>
      <w:proofErr w:type="spellEnd"/>
      <w:proofErr w:type="gram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програма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којима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задовољавају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потребе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и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интереси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грађана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у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области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спорта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у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општини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Мало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Црниће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(„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Службени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гласник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општине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Мало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gram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Црниће“</w:t>
      </w:r>
      <w:proofErr w:type="gram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број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1/2017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, </w:t>
      </w:r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11/2019</w:t>
      </w:r>
      <w:r w:rsidRPr="00874BE3">
        <w:rPr>
          <w:rFonts w:ascii="Times New Roman" w:eastAsia="Times New Roman" w:hAnsi="Times New Roman" w:cs="Times New Roman"/>
          <w:color w:val="000000"/>
          <w:sz w:val="26"/>
          <w:szCs w:val="26"/>
          <w:lang w:eastAsia="sr-Latn-CS"/>
        </w:rPr>
        <w:t xml:space="preserve"> и 2/</w:t>
      </w:r>
      <w:proofErr w:type="gramStart"/>
      <w:r w:rsidRPr="00874BE3">
        <w:rPr>
          <w:rFonts w:ascii="Times New Roman" w:eastAsia="Times New Roman" w:hAnsi="Times New Roman" w:cs="Times New Roman"/>
          <w:color w:val="000000"/>
          <w:sz w:val="26"/>
          <w:szCs w:val="26"/>
          <w:lang w:eastAsia="sr-Latn-CS"/>
        </w:rPr>
        <w:t>2026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)</w:t>
      </w:r>
      <w:proofErr w:type="gram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чланом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76.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Статута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општине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Мало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Црниће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(„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Службени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гласник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општине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Мало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Црниће",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број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3/2019, 2/2022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CS"/>
        </w:rPr>
        <w:t xml:space="preserve">, </w:t>
      </w:r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CS"/>
        </w:rPr>
        <w:t>4/2024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CS"/>
        </w:rPr>
        <w:t xml:space="preserve"> </w:t>
      </w:r>
      <w:r w:rsidRPr="003D407E">
        <w:rPr>
          <w:rFonts w:ascii="Times New Roman" w:eastAsia="SimSun" w:hAnsi="Times New Roman" w:cs="Times New Roman"/>
          <w:sz w:val="24"/>
          <w:szCs w:val="24"/>
          <w:lang w:val="sr-Cyrl-RS"/>
        </w:rPr>
        <w:t>и 24/2025</w:t>
      </w:r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) и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чланом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2.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став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1.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тачка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26.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Одлуке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о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Општинском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већу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општине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Мало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Црниће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(„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Службени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гласник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општине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Мало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gram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Црниће“</w:t>
      </w:r>
      <w:proofErr w:type="gram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,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број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4/2019),</w:t>
      </w:r>
    </w:p>
    <w:p w14:paraId="0E36CD50" w14:textId="77777777" w:rsidR="00B72BD8" w:rsidRPr="0054537C" w:rsidRDefault="00B72BD8" w:rsidP="00B72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           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Општинско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веће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општине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Мало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Црниће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CS"/>
        </w:rPr>
        <w:t xml:space="preserve"> на седници одржаној</w:t>
      </w:r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данa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CS"/>
        </w:rPr>
        <w:t>20.07.</w:t>
      </w:r>
      <w:r w:rsidRPr="00F06D2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sr-Latn-CS"/>
        </w:rPr>
        <w:t>202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val="sr-Cyrl-RS" w:eastAsia="sr-Latn-CS"/>
        </w:rPr>
        <w:t>6</w:t>
      </w:r>
      <w:r w:rsidRPr="00F06D2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sr-Latn-CS"/>
        </w:rPr>
        <w:t xml:space="preserve">.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sr-Latn-CS"/>
        </w:rPr>
        <w:t>године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sr-Latn-CS"/>
        </w:rPr>
        <w:t xml:space="preserve">,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расписује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</w:p>
    <w:p w14:paraId="676F23D7" w14:textId="77777777" w:rsidR="00B72BD8" w:rsidRPr="00F06D26" w:rsidRDefault="00B72BD8" w:rsidP="00B72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</w:p>
    <w:p w14:paraId="2DBEEEA3" w14:textId="77777777" w:rsidR="00B72BD8" w:rsidRPr="00F06D26" w:rsidRDefault="00B72BD8" w:rsidP="00B72B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</w:pPr>
      <w:proofErr w:type="gramStart"/>
      <w:r w:rsidRPr="00F06D26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ЈАВНО  ОБАВЕШТЕЊЕ</w:t>
      </w:r>
      <w:proofErr w:type="gramEnd"/>
      <w:r w:rsidRPr="00F06D26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  И </w:t>
      </w:r>
      <w:proofErr w:type="gramStart"/>
      <w:r w:rsidRPr="00F06D2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ЈАВНИ  ПОЗИВ</w:t>
      </w:r>
      <w:proofErr w:type="gramEnd"/>
    </w:p>
    <w:p w14:paraId="10D59C8A" w14:textId="77777777" w:rsidR="00B72BD8" w:rsidRPr="00CE0DC7" w:rsidRDefault="00B72BD8" w:rsidP="00B72B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CS"/>
        </w:rPr>
      </w:pPr>
      <w:r w:rsidRPr="00F06D2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ЗА ФИНАНСИРАЊЕ</w:t>
      </w:r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/</w:t>
      </w:r>
      <w:r w:rsidRPr="00F06D2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 xml:space="preserve">СУФИНАНСИРАЊЕ </w:t>
      </w:r>
      <w:proofErr w:type="gramStart"/>
      <w:r w:rsidRPr="00F06D2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ГОДИШЊИХ  ПРОГРАМА</w:t>
      </w:r>
      <w:proofErr w:type="gramEnd"/>
      <w:r w:rsidRPr="00F06D2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/ПРОЈЕКАТА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 xml:space="preserve"> </w:t>
      </w:r>
      <w:r w:rsidRPr="00F06D2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У ОБЛАСТИ СПОРТА НА ТЕРИТОРИЈИ ОПШТИНЕ МАЛО ЦРНИЋ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 xml:space="preserve">E </w:t>
      </w:r>
      <w:r w:rsidRPr="00F06D2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ЗА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CS"/>
        </w:rPr>
        <w:t>6</w:t>
      </w:r>
      <w:r w:rsidRPr="00F06D2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. ГОДИН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 xml:space="preserve">E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CS"/>
        </w:rPr>
        <w:t>2</w:t>
      </w:r>
    </w:p>
    <w:p w14:paraId="6DE30BE2" w14:textId="77777777" w:rsidR="00B72BD8" w:rsidRPr="00F06D26" w:rsidRDefault="00B72BD8" w:rsidP="00B72B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</w:pPr>
    </w:p>
    <w:p w14:paraId="3A4BCE52" w14:textId="77777777" w:rsidR="00B72BD8" w:rsidRDefault="00B72BD8" w:rsidP="00B72B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CS"/>
        </w:rPr>
      </w:pPr>
    </w:p>
    <w:p w14:paraId="51F15258" w14:textId="77777777" w:rsidR="00AF637D" w:rsidRPr="00AF637D" w:rsidRDefault="00AF637D" w:rsidP="00B72B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CS"/>
        </w:rPr>
      </w:pPr>
    </w:p>
    <w:p w14:paraId="0936E4F4" w14:textId="77777777" w:rsidR="00B72BD8" w:rsidRPr="00F06D26" w:rsidRDefault="00B72BD8" w:rsidP="00B72B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</w:pPr>
      <w:r w:rsidRPr="00F06D2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I</w:t>
      </w:r>
    </w:p>
    <w:p w14:paraId="19FA0ADB" w14:textId="77777777" w:rsidR="00B72BD8" w:rsidRPr="00F06D26" w:rsidRDefault="00B72BD8" w:rsidP="00B72B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r-Latn-CS"/>
        </w:rPr>
      </w:pPr>
    </w:p>
    <w:p w14:paraId="287F3F76" w14:textId="77777777" w:rsidR="00B72BD8" w:rsidRDefault="00B72BD8" w:rsidP="00B72B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r-Latn-CS"/>
        </w:rPr>
      </w:pPr>
      <w:r w:rsidRPr="00F06D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r-Latn-CS"/>
        </w:rPr>
        <w:t>ПРЕДМЕТ КОНКУРСА</w:t>
      </w:r>
    </w:p>
    <w:p w14:paraId="34B26BC8" w14:textId="77777777" w:rsidR="00B72BD8" w:rsidRPr="00F06D26" w:rsidRDefault="00B72BD8" w:rsidP="00B72B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r-Latn-CS"/>
        </w:rPr>
      </w:pPr>
    </w:p>
    <w:p w14:paraId="3BDDB04C" w14:textId="77777777" w:rsidR="00B72BD8" w:rsidRPr="00F06D26" w:rsidRDefault="00B72BD8" w:rsidP="00B72B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Јавно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обавештење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и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јавни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позив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носиоцима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програма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да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доставе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предлоге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својих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годишњих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програма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/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пројеката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за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6</w:t>
      </w:r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.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годину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- 2</w:t>
      </w:r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одвојено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за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сваку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активност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из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области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спорта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из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члана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137.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став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1.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Закона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о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спорту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на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прописаном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обрасцу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.</w:t>
      </w:r>
    </w:p>
    <w:p w14:paraId="42C128E1" w14:textId="77777777" w:rsidR="00B72BD8" w:rsidRPr="00F06D26" w:rsidRDefault="00B72BD8" w:rsidP="00B72B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ab/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Средства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за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годишње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програме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/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пројекте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по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овом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Јавном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обавештењу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и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јавном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позиву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обезбеђују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буџетом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општине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Мало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Црниће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за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6</w:t>
      </w:r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.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годину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у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оквиру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Програма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14</w:t>
      </w:r>
      <w:r w:rsidRPr="00F06D2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-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Развој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спорта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и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омладине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функција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-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Услуге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рекреације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и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спорта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позиције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и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економске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класификације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-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Дотације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невладним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оганизацијама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.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Финансијска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средства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за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годишње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програме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/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пројекте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спортских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организција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опредељују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за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финансирање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:</w:t>
      </w:r>
    </w:p>
    <w:p w14:paraId="074A0E58" w14:textId="77777777" w:rsidR="00B72BD8" w:rsidRDefault="00B72BD8" w:rsidP="00B72B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</w:p>
    <w:p w14:paraId="3F14E7D6" w14:textId="77777777" w:rsidR="00B72BD8" w:rsidRPr="00F06D26" w:rsidRDefault="00B72BD8" w:rsidP="00B72B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</w:p>
    <w:p w14:paraId="200EDA7B" w14:textId="77777777" w:rsidR="00B72BD8" w:rsidRPr="00F06D26" w:rsidRDefault="00B72BD8" w:rsidP="00B72BD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Годишњих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програма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/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пројеката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спортских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организација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(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клубова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)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територије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општине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Мало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Црниће,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којима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реализује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функционисање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организација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у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области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спорта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у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погледу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редовних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активности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(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трошкови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куповине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опреме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реквизита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и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справа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трошкови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котизације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трошкови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превоза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трошкови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организације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такмичења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трошкови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суђења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и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делегата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трошкови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лекарских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прегледа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трошкови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ангажовања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спортских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стручњака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који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реализују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програм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трошкови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штампања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публикација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и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материјала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информисање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јавности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обележавање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јубилеја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спортске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односно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друге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организације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и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сл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.) и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турнира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у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малом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фудбалу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.</w:t>
      </w:r>
    </w:p>
    <w:p w14:paraId="74E05D13" w14:textId="77777777" w:rsidR="00B72BD8" w:rsidRDefault="00B72BD8" w:rsidP="00B72B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</w:p>
    <w:p w14:paraId="5E5F8B2D" w14:textId="77777777" w:rsidR="00B72BD8" w:rsidRPr="00F06D26" w:rsidRDefault="00B72BD8" w:rsidP="00B72B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</w:p>
    <w:p w14:paraId="126B1F22" w14:textId="77777777" w:rsidR="00B72BD8" w:rsidRPr="0054640A" w:rsidRDefault="00B72BD8" w:rsidP="00B72BD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Годишњих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програма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/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пројеката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из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области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рекреативног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спорта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односно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бављења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грађана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спортом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посебно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деце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омладине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жена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и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особа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инвалидитетом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предшколског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и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школског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спорта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спортских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приредби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и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традиционалних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спортских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proofErr w:type="gram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такмичења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 у</w:t>
      </w:r>
      <w:proofErr w:type="gram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општини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Мало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Црниће,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одржавања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спортских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proofErr w:type="gram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објеката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 и</w:t>
      </w:r>
      <w:proofErr w:type="gram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осталих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потреба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грађана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из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области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спорта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.</w:t>
      </w:r>
    </w:p>
    <w:p w14:paraId="20D7B2B7" w14:textId="77777777" w:rsidR="0054640A" w:rsidRPr="00F06D26" w:rsidRDefault="0054640A" w:rsidP="0054640A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</w:p>
    <w:p w14:paraId="32961067" w14:textId="77777777" w:rsidR="00B72BD8" w:rsidRPr="00F06D26" w:rsidRDefault="00B72BD8" w:rsidP="00B72B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</w:p>
    <w:p w14:paraId="420009F9" w14:textId="77777777" w:rsidR="00B72BD8" w:rsidRDefault="00B72BD8" w:rsidP="00B72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</w:pPr>
      <w:r w:rsidRPr="00F06D2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lastRenderedPageBreak/>
        <w:t>II</w:t>
      </w:r>
    </w:p>
    <w:p w14:paraId="168B6509" w14:textId="77777777" w:rsidR="00B72BD8" w:rsidRPr="00F06D26" w:rsidRDefault="00B72BD8" w:rsidP="00B72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</w:pPr>
    </w:p>
    <w:p w14:paraId="7CAFB9FF" w14:textId="77777777" w:rsidR="00B72BD8" w:rsidRPr="00F06D26" w:rsidRDefault="00B72BD8" w:rsidP="00B72B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</w:pPr>
      <w:proofErr w:type="spellStart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Програми</w:t>
      </w:r>
      <w:proofErr w:type="spellEnd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/</w:t>
      </w:r>
      <w:proofErr w:type="spellStart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пројекти</w:t>
      </w:r>
      <w:proofErr w:type="spellEnd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којима</w:t>
      </w:r>
      <w:proofErr w:type="spellEnd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се</w:t>
      </w:r>
      <w:proofErr w:type="spellEnd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задовољавају</w:t>
      </w:r>
      <w:proofErr w:type="spellEnd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потребе</w:t>
      </w:r>
      <w:proofErr w:type="spellEnd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 и </w:t>
      </w:r>
      <w:proofErr w:type="spellStart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интереси</w:t>
      </w:r>
      <w:proofErr w:type="spellEnd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грађана</w:t>
      </w:r>
      <w:proofErr w:type="spellEnd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 у </w:t>
      </w:r>
      <w:proofErr w:type="spellStart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области</w:t>
      </w:r>
      <w:proofErr w:type="spellEnd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спорта</w:t>
      </w:r>
      <w:proofErr w:type="spellEnd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могу</w:t>
      </w:r>
      <w:proofErr w:type="spellEnd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бити</w:t>
      </w:r>
      <w:proofErr w:type="spellEnd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одобрени</w:t>
      </w:r>
      <w:proofErr w:type="spellEnd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уколико</w:t>
      </w:r>
      <w:proofErr w:type="spellEnd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испуњавају</w:t>
      </w:r>
      <w:proofErr w:type="spellEnd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критеријуме</w:t>
      </w:r>
      <w:proofErr w:type="spellEnd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 у </w:t>
      </w:r>
      <w:proofErr w:type="spellStart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погледу</w:t>
      </w:r>
      <w:proofErr w:type="spellEnd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предлагача</w:t>
      </w:r>
      <w:proofErr w:type="spellEnd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, </w:t>
      </w:r>
      <w:proofErr w:type="spellStart"/>
      <w:proofErr w:type="gramStart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носиоца</w:t>
      </w:r>
      <w:proofErr w:type="spellEnd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,  </w:t>
      </w:r>
      <w:proofErr w:type="spellStart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садржине</w:t>
      </w:r>
      <w:proofErr w:type="spellEnd"/>
      <w:proofErr w:type="gramEnd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 и </w:t>
      </w:r>
      <w:proofErr w:type="spellStart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квалитета</w:t>
      </w:r>
      <w:proofErr w:type="spellEnd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 и </w:t>
      </w:r>
      <w:proofErr w:type="spellStart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финансирања</w:t>
      </w:r>
      <w:proofErr w:type="spellEnd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програма</w:t>
      </w:r>
      <w:proofErr w:type="spellEnd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/</w:t>
      </w:r>
      <w:proofErr w:type="spellStart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пројеката</w:t>
      </w:r>
      <w:proofErr w:type="spellEnd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.</w:t>
      </w:r>
    </w:p>
    <w:p w14:paraId="7C7F6086" w14:textId="77777777" w:rsidR="00B72BD8" w:rsidRPr="00F06D26" w:rsidRDefault="00B72BD8" w:rsidP="00B72B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</w:pPr>
      <w:proofErr w:type="spellStart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Предлоге</w:t>
      </w:r>
      <w:proofErr w:type="spellEnd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годишњих</w:t>
      </w:r>
      <w:proofErr w:type="spellEnd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програма</w:t>
      </w:r>
      <w:proofErr w:type="spellEnd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/</w:t>
      </w:r>
      <w:proofErr w:type="spellStart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пројеката</w:t>
      </w:r>
      <w:proofErr w:type="spellEnd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подносе</w:t>
      </w:r>
      <w:proofErr w:type="spellEnd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организације</w:t>
      </w:r>
      <w:proofErr w:type="spellEnd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 у </w:t>
      </w:r>
      <w:proofErr w:type="spellStart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области</w:t>
      </w:r>
      <w:proofErr w:type="spellEnd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спорта</w:t>
      </w:r>
      <w:proofErr w:type="spellEnd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са</w:t>
      </w:r>
      <w:proofErr w:type="spellEnd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седиштем</w:t>
      </w:r>
      <w:proofErr w:type="spellEnd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на</w:t>
      </w:r>
      <w:proofErr w:type="spellEnd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територији</w:t>
      </w:r>
      <w:proofErr w:type="spellEnd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општине</w:t>
      </w:r>
      <w:proofErr w:type="spellEnd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Мало</w:t>
      </w:r>
      <w:proofErr w:type="spellEnd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 Црниће, а </w:t>
      </w:r>
      <w:proofErr w:type="spellStart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све</w:t>
      </w:r>
      <w:proofErr w:type="spellEnd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 у </w:t>
      </w:r>
      <w:proofErr w:type="spellStart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складу</w:t>
      </w:r>
      <w:proofErr w:type="spellEnd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са</w:t>
      </w:r>
      <w:proofErr w:type="spellEnd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Правилником</w:t>
      </w:r>
      <w:proofErr w:type="spellEnd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 о </w:t>
      </w:r>
      <w:proofErr w:type="spellStart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одобравању</w:t>
      </w:r>
      <w:proofErr w:type="spellEnd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 и </w:t>
      </w:r>
      <w:proofErr w:type="spellStart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финансирању</w:t>
      </w:r>
      <w:proofErr w:type="spellEnd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програма</w:t>
      </w:r>
      <w:proofErr w:type="spellEnd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којима</w:t>
      </w:r>
      <w:proofErr w:type="spellEnd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се</w:t>
      </w:r>
      <w:proofErr w:type="spellEnd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задовољавају</w:t>
      </w:r>
      <w:proofErr w:type="spellEnd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потребе</w:t>
      </w:r>
      <w:proofErr w:type="spellEnd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 и </w:t>
      </w:r>
      <w:proofErr w:type="spellStart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интереси</w:t>
      </w:r>
      <w:proofErr w:type="spellEnd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грађана</w:t>
      </w:r>
      <w:proofErr w:type="spellEnd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 у </w:t>
      </w:r>
      <w:proofErr w:type="spellStart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области</w:t>
      </w:r>
      <w:proofErr w:type="spellEnd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спорта</w:t>
      </w:r>
      <w:proofErr w:type="spellEnd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 у </w:t>
      </w:r>
      <w:proofErr w:type="spellStart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општини</w:t>
      </w:r>
      <w:proofErr w:type="spellEnd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Мало</w:t>
      </w:r>
      <w:proofErr w:type="spellEnd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 Црниће.</w:t>
      </w:r>
    </w:p>
    <w:p w14:paraId="3DA6DC4E" w14:textId="77777777" w:rsidR="00B72BD8" w:rsidRPr="00F06D26" w:rsidRDefault="00B72BD8" w:rsidP="00B72B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</w:pPr>
    </w:p>
    <w:p w14:paraId="455E7E44" w14:textId="77777777" w:rsidR="00B72BD8" w:rsidRPr="00F06D26" w:rsidRDefault="00B72BD8" w:rsidP="00B72B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</w:pPr>
    </w:p>
    <w:p w14:paraId="551EE00D" w14:textId="77777777" w:rsidR="00B72BD8" w:rsidRPr="00F06D26" w:rsidRDefault="00B72BD8" w:rsidP="00B72BD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sr-Latn-CS"/>
        </w:rPr>
      </w:pPr>
      <w:proofErr w:type="spellStart"/>
      <w:r w:rsidRPr="00F06D2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r-Latn-CS"/>
        </w:rPr>
        <w:t>Носилац</w:t>
      </w:r>
      <w:proofErr w:type="spellEnd"/>
      <w:r w:rsidRPr="00F06D2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r-Latn-CS"/>
        </w:rPr>
        <w:t>програма</w:t>
      </w:r>
      <w:proofErr w:type="spellEnd"/>
      <w:r w:rsidRPr="00F06D2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r-Latn-CS"/>
        </w:rPr>
        <w:t>/</w:t>
      </w:r>
      <w:proofErr w:type="spellStart"/>
      <w:r w:rsidRPr="00F06D2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r-Latn-CS"/>
        </w:rPr>
        <w:t>пројекта</w:t>
      </w:r>
      <w:proofErr w:type="spellEnd"/>
      <w:r w:rsidRPr="00F06D2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r-Latn-CS"/>
        </w:rPr>
        <w:t>мора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u w:val="single"/>
          <w:lang w:eastAsia="sr-Latn-CS"/>
        </w:rPr>
        <w:t>:</w:t>
      </w:r>
    </w:p>
    <w:p w14:paraId="1C863B66" w14:textId="77777777" w:rsidR="00B72BD8" w:rsidRPr="00F06D26" w:rsidRDefault="00B72BD8" w:rsidP="00B72B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     </w:t>
      </w:r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1. </w:t>
      </w:r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ab/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да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буде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регистрован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у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складу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са Законом; </w:t>
      </w:r>
    </w:p>
    <w:p w14:paraId="64A18860" w14:textId="77777777" w:rsidR="00B72BD8" w:rsidRPr="00F06D26" w:rsidRDefault="00B72BD8" w:rsidP="00B72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     </w:t>
      </w:r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2.</w:t>
      </w:r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ab/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да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буде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уписан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у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националну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евиденцију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у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складу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Законом;</w:t>
      </w:r>
    </w:p>
    <w:p w14:paraId="23F9C04A" w14:textId="77777777" w:rsidR="00B72BD8" w:rsidRPr="00F83AD2" w:rsidRDefault="00B72BD8" w:rsidP="00B72B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да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искључиво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или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претежно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послује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на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недобитној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основи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ако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Законом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није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друкчије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одређено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;</w:t>
      </w:r>
    </w:p>
    <w:p w14:paraId="3F52A290" w14:textId="77777777" w:rsidR="00B72BD8" w:rsidRPr="00F83AD2" w:rsidRDefault="00B72BD8" w:rsidP="00B72B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да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има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седиште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на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територији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општине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Мало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Црниће, 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ако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Законом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или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овим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правилником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није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другачије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утврђено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;</w:t>
      </w:r>
    </w:p>
    <w:p w14:paraId="60333352" w14:textId="77777777" w:rsidR="00B72BD8" w:rsidRPr="00F83AD2" w:rsidRDefault="00B72BD8" w:rsidP="00B72B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да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је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директно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одговоран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за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припрему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и 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извођење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програма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/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пројеката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;</w:t>
      </w:r>
    </w:p>
    <w:p w14:paraId="2744B5CB" w14:textId="77777777" w:rsidR="00B72BD8" w:rsidRPr="00F83AD2" w:rsidRDefault="00B72BD8" w:rsidP="00B72B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да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је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претходно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обављао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делатност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најмање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годину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дана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;</w:t>
      </w:r>
    </w:p>
    <w:p w14:paraId="11FF00E5" w14:textId="77777777" w:rsidR="00B72BD8" w:rsidRPr="00F83AD2" w:rsidRDefault="00B72BD8" w:rsidP="00B72B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да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испуњава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у 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складу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са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Законом, 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прописане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услове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за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обављање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спортских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активности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и 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делатности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;</w:t>
      </w:r>
    </w:p>
    <w:p w14:paraId="7ED203FD" w14:textId="77777777" w:rsidR="00B72BD8" w:rsidRPr="00F83AD2" w:rsidRDefault="00B72BD8" w:rsidP="00B72B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да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је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са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успехом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реализовао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одобрени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програм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/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пројекат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уколико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је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био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носилац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програма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/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пројекта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ранијих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година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; </w:t>
      </w:r>
    </w:p>
    <w:p w14:paraId="59F006F5" w14:textId="77777777" w:rsidR="00B72BD8" w:rsidRPr="00F83AD2" w:rsidRDefault="00B72BD8" w:rsidP="00B72B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да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располаже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капацитетима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за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реализацију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програма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/</w:t>
      </w:r>
      <w:proofErr w:type="spellStart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пројекта</w:t>
      </w:r>
      <w:proofErr w:type="spellEnd"/>
      <w:r w:rsidRPr="00F83A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;</w:t>
      </w:r>
    </w:p>
    <w:p w14:paraId="6847BD31" w14:textId="77777777" w:rsidR="00B72BD8" w:rsidRPr="00F06D26" w:rsidRDefault="00B72BD8" w:rsidP="00B72BD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    </w:t>
      </w:r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10. 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да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буде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члан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одговарајућег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надлежног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националног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гранског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спортског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 </w:t>
      </w:r>
    </w:p>
    <w:p w14:paraId="2331F8FD" w14:textId="77777777" w:rsidR="00B72BD8" w:rsidRPr="00F06D26" w:rsidRDefault="00B72BD8" w:rsidP="00B72BD8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  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савеза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.</w:t>
      </w:r>
    </w:p>
    <w:p w14:paraId="4F29C2DF" w14:textId="77777777" w:rsidR="00B72BD8" w:rsidRPr="00F06D26" w:rsidRDefault="00B72BD8" w:rsidP="00B72BD8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</w:p>
    <w:p w14:paraId="1025D15C" w14:textId="77777777" w:rsidR="00B72BD8" w:rsidRPr="00F06D26" w:rsidRDefault="00B72BD8" w:rsidP="00B72BD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r-Latn-CS"/>
        </w:rPr>
      </w:pPr>
      <w:proofErr w:type="spellStart"/>
      <w:r w:rsidRPr="00F06D2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r-Latn-CS"/>
        </w:rPr>
        <w:t>Носилац</w:t>
      </w:r>
      <w:proofErr w:type="spellEnd"/>
      <w:r w:rsidRPr="00F06D2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r-Latn-CS"/>
        </w:rPr>
        <w:t>програма</w:t>
      </w:r>
      <w:proofErr w:type="spellEnd"/>
      <w:r w:rsidRPr="00F06D2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r-Latn-CS"/>
        </w:rPr>
        <w:t>/</w:t>
      </w:r>
      <w:proofErr w:type="spellStart"/>
      <w:r w:rsidRPr="00F06D2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r-Latn-CS"/>
        </w:rPr>
        <w:t>пројекта</w:t>
      </w:r>
      <w:proofErr w:type="spellEnd"/>
      <w:r w:rsidRPr="00F06D2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r-Latn-CS"/>
        </w:rPr>
        <w:t>не</w:t>
      </w:r>
      <w:proofErr w:type="spellEnd"/>
      <w:r w:rsidRPr="00F06D2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r-Latn-CS"/>
        </w:rPr>
        <w:t>може</w:t>
      </w:r>
      <w:proofErr w:type="spellEnd"/>
      <w:r w:rsidRPr="00F06D2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r-Latn-CS"/>
        </w:rPr>
        <w:t>да</w:t>
      </w:r>
      <w:proofErr w:type="spellEnd"/>
      <w:r w:rsidRPr="00F06D2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r-Latn-CS"/>
        </w:rPr>
        <w:t>:</w:t>
      </w:r>
    </w:p>
    <w:p w14:paraId="15DD82ED" w14:textId="77777777" w:rsidR="00B72BD8" w:rsidRPr="00F06D26" w:rsidRDefault="00B72BD8" w:rsidP="00B72BD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буде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у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поступку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ликвидације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стечаја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и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под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привременом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забраном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обављања</w:t>
      </w:r>
      <w:proofErr w:type="spellEnd"/>
    </w:p>
    <w:p w14:paraId="6DF48307" w14:textId="77777777" w:rsidR="00B72BD8" w:rsidRPr="00F06D26" w:rsidRDefault="00B72BD8" w:rsidP="00B72BD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делатности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;</w:t>
      </w:r>
    </w:p>
    <w:p w14:paraId="5853A7F1" w14:textId="77777777" w:rsidR="00B72BD8" w:rsidRPr="00F06D26" w:rsidRDefault="00B72BD8" w:rsidP="00B72BD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има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блокаду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пословног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рачуна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пореске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дугове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или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дугове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према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организацијама</w:t>
      </w:r>
      <w:proofErr w:type="spellEnd"/>
    </w:p>
    <w:p w14:paraId="1C5EA0E5" w14:textId="77777777" w:rsidR="00B72BD8" w:rsidRPr="00F06D26" w:rsidRDefault="00B72BD8" w:rsidP="00B72BD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социјалног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осигурања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и</w:t>
      </w:r>
    </w:p>
    <w:p w14:paraId="754F2A95" w14:textId="77777777" w:rsidR="00B72BD8" w:rsidRPr="00F06D26" w:rsidRDefault="00B72BD8" w:rsidP="00B72BD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буде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у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последње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две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године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правноснажном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одлуком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кажњен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за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прекршај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или</w:t>
      </w:r>
      <w:proofErr w:type="spellEnd"/>
    </w:p>
    <w:p w14:paraId="79219B93" w14:textId="77777777" w:rsidR="00B72BD8" w:rsidRDefault="00B72BD8" w:rsidP="00B72BD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привредни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преступ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у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вези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његовом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делатношћу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.</w:t>
      </w:r>
    </w:p>
    <w:p w14:paraId="006A6D52" w14:textId="77777777" w:rsidR="00AF637D" w:rsidRPr="00AF637D" w:rsidRDefault="00AF637D" w:rsidP="00B72BD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</w:p>
    <w:p w14:paraId="195A4393" w14:textId="77777777" w:rsidR="00B72BD8" w:rsidRPr="00F06D26" w:rsidRDefault="00B72BD8" w:rsidP="00B72BD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</w:p>
    <w:p w14:paraId="36DF2AE8" w14:textId="77777777" w:rsidR="00B72BD8" w:rsidRDefault="00B72BD8" w:rsidP="00B72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</w:pPr>
      <w:r w:rsidRPr="00F06D26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III</w:t>
      </w:r>
    </w:p>
    <w:p w14:paraId="43AD8778" w14:textId="77777777" w:rsidR="0054640A" w:rsidRPr="0054640A" w:rsidRDefault="0054640A" w:rsidP="00B72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</w:pPr>
    </w:p>
    <w:p w14:paraId="2A7DCB38" w14:textId="77777777" w:rsidR="00B72BD8" w:rsidRPr="00F06D26" w:rsidRDefault="00B72BD8" w:rsidP="00B72B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F06D26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ab/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Предлагачи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програма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/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пројекта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своје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предлоге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по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јавном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позиву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достављају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обавезно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на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одговарјућим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апликационим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формуларима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који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су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саставни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део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Јавног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обавештења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и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јавног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позива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за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финансирање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/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суфинансирање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годишњих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програма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/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пројеката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у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области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спорта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на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територији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општине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Мало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Црниће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за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6</w:t>
      </w:r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.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годину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- 2</w:t>
      </w:r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који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су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објављени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на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званичном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сајту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општине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Мало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Црниће. </w:t>
      </w:r>
      <w:proofErr w:type="spellStart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Све</w:t>
      </w:r>
      <w:proofErr w:type="spellEnd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наводе</w:t>
      </w:r>
      <w:proofErr w:type="spellEnd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из</w:t>
      </w:r>
      <w:proofErr w:type="spellEnd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пријаве</w:t>
      </w:r>
      <w:proofErr w:type="spellEnd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својих</w:t>
      </w:r>
      <w:proofErr w:type="spellEnd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програма</w:t>
      </w:r>
      <w:proofErr w:type="spellEnd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/</w:t>
      </w:r>
      <w:proofErr w:type="spellStart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пројеката</w:t>
      </w:r>
      <w:proofErr w:type="spellEnd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морају</w:t>
      </w:r>
      <w:proofErr w:type="spellEnd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доказати</w:t>
      </w:r>
      <w:proofErr w:type="spellEnd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одговарајућим</w:t>
      </w:r>
      <w:proofErr w:type="spellEnd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приложеним</w:t>
      </w:r>
      <w:proofErr w:type="spellEnd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документима</w:t>
      </w:r>
      <w:proofErr w:type="spellEnd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.</w:t>
      </w:r>
    </w:p>
    <w:p w14:paraId="36E9DB04" w14:textId="77777777" w:rsidR="00B72BD8" w:rsidRPr="00F06D26" w:rsidRDefault="00B72BD8" w:rsidP="00B72B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</w:pPr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ab/>
      </w:r>
      <w:proofErr w:type="spellStart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Спортске</w:t>
      </w:r>
      <w:proofErr w:type="spellEnd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 </w:t>
      </w:r>
      <w:proofErr w:type="spellStart"/>
      <w:proofErr w:type="gramStart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организације</w:t>
      </w:r>
      <w:proofErr w:type="spellEnd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  </w:t>
      </w:r>
      <w:proofErr w:type="spellStart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које</w:t>
      </w:r>
      <w:proofErr w:type="spellEnd"/>
      <w:proofErr w:type="gramEnd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су</w:t>
      </w:r>
      <w:proofErr w:type="spellEnd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 у </w:t>
      </w:r>
      <w:proofErr w:type="spellStart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систему</w:t>
      </w:r>
      <w:proofErr w:type="spellEnd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такмичења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морају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доставити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сву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пратећу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документацију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која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ће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доказати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све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елементе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који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су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наведени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у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пријави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програма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/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пројекта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.</w:t>
      </w:r>
    </w:p>
    <w:p w14:paraId="448400B8" w14:textId="77777777" w:rsidR="00B72BD8" w:rsidRPr="00F06D26" w:rsidRDefault="00B72BD8" w:rsidP="00B72BD8">
      <w:pPr>
        <w:tabs>
          <w:tab w:val="left" w:pos="645"/>
          <w:tab w:val="center" w:pos="4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</w:pPr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ab/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Учесници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по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јавном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позиву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уз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пријаву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,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прилажу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документацију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прописану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јавним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proofErr w:type="gram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позивом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по</w:t>
      </w:r>
      <w:proofErr w:type="spellEnd"/>
      <w:proofErr w:type="gram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појединим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обрасцима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,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као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и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додатну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документацију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на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захтев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комисије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. </w:t>
      </w:r>
    </w:p>
    <w:p w14:paraId="171C6BA3" w14:textId="77777777" w:rsidR="00B72BD8" w:rsidRPr="00F06D26" w:rsidRDefault="00B72BD8" w:rsidP="00B72BD8">
      <w:pPr>
        <w:tabs>
          <w:tab w:val="left" w:pos="645"/>
          <w:tab w:val="center" w:pos="469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</w:pPr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lastRenderedPageBreak/>
        <w:tab/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Комисија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може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затражити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разговор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са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подносиоцима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програма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/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пројекта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.</w:t>
      </w:r>
    </w:p>
    <w:p w14:paraId="385A090F" w14:textId="77777777" w:rsidR="00B72BD8" w:rsidRDefault="00B72BD8" w:rsidP="00B72BD8">
      <w:pPr>
        <w:tabs>
          <w:tab w:val="left" w:pos="645"/>
          <w:tab w:val="center" w:pos="469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</w:pPr>
    </w:p>
    <w:p w14:paraId="711A4ACE" w14:textId="77777777" w:rsidR="00B72BD8" w:rsidRPr="00F06D26" w:rsidRDefault="00B72BD8" w:rsidP="00B72BD8">
      <w:pPr>
        <w:tabs>
          <w:tab w:val="left" w:pos="645"/>
          <w:tab w:val="center" w:pos="469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</w:pPr>
    </w:p>
    <w:p w14:paraId="18B4B02F" w14:textId="77777777" w:rsidR="00B72BD8" w:rsidRDefault="00B72BD8" w:rsidP="00B72BD8">
      <w:pPr>
        <w:tabs>
          <w:tab w:val="left" w:pos="645"/>
          <w:tab w:val="center" w:pos="469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sr-Latn-CS"/>
        </w:rPr>
      </w:pPr>
      <w:r w:rsidRPr="00F06D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r-Latn-CS"/>
        </w:rPr>
        <w:tab/>
      </w:r>
      <w:r w:rsidRPr="00F06D2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sr-Latn-CS"/>
        </w:rPr>
        <w:t>ДОКУМЕНТАЦИЈА КОЈА ТРЕБА ДА СЕ ДОСТАВИ</w:t>
      </w:r>
    </w:p>
    <w:p w14:paraId="66D7AB8D" w14:textId="77777777" w:rsidR="00B72BD8" w:rsidRDefault="00B72BD8" w:rsidP="00B72BD8">
      <w:pPr>
        <w:tabs>
          <w:tab w:val="left" w:pos="645"/>
          <w:tab w:val="center" w:pos="469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sr-Latn-CS"/>
        </w:rPr>
      </w:pPr>
    </w:p>
    <w:p w14:paraId="7ADD2E10" w14:textId="77777777" w:rsidR="00B72BD8" w:rsidRPr="00F06D26" w:rsidRDefault="00B72BD8" w:rsidP="00B72BD8">
      <w:pPr>
        <w:tabs>
          <w:tab w:val="left" w:pos="645"/>
          <w:tab w:val="center" w:pos="469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sr-Latn-CS"/>
        </w:rPr>
      </w:pPr>
    </w:p>
    <w:p w14:paraId="123D26F5" w14:textId="77777777" w:rsidR="00B72BD8" w:rsidRPr="00F06D26" w:rsidRDefault="00B72BD8" w:rsidP="00B72BD8">
      <w:pPr>
        <w:tabs>
          <w:tab w:val="left" w:pos="645"/>
          <w:tab w:val="center" w:pos="4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</w:pPr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ab/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Подносилац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предлога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програма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/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пројекта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је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обавезан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да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достави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следећу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документацију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: </w:t>
      </w:r>
    </w:p>
    <w:p w14:paraId="4F0C4451" w14:textId="77777777" w:rsidR="00B72BD8" w:rsidRPr="00F06D26" w:rsidRDefault="00B72BD8" w:rsidP="00B72BD8">
      <w:pPr>
        <w:numPr>
          <w:ilvl w:val="0"/>
          <w:numId w:val="3"/>
        </w:numPr>
        <w:tabs>
          <w:tab w:val="left" w:pos="645"/>
          <w:tab w:val="center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</w:pP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пропратно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писмо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,</w:t>
      </w:r>
    </w:p>
    <w:p w14:paraId="24A5C3ED" w14:textId="77777777" w:rsidR="00B72BD8" w:rsidRPr="00F06D26" w:rsidRDefault="00B72BD8" w:rsidP="00B72BD8">
      <w:pPr>
        <w:numPr>
          <w:ilvl w:val="0"/>
          <w:numId w:val="3"/>
        </w:numPr>
        <w:tabs>
          <w:tab w:val="left" w:pos="645"/>
          <w:tab w:val="center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</w:pP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попуњен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и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оверен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образац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предлога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програма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/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пројекта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,</w:t>
      </w:r>
    </w:p>
    <w:p w14:paraId="065A0F2D" w14:textId="77777777" w:rsidR="00B72BD8" w:rsidRPr="00F06D26" w:rsidRDefault="00B72BD8" w:rsidP="00B72BD8">
      <w:pPr>
        <w:numPr>
          <w:ilvl w:val="0"/>
          <w:numId w:val="3"/>
        </w:numPr>
        <w:tabs>
          <w:tab w:val="left" w:pos="645"/>
          <w:tab w:val="center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</w:pPr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ЦД/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флеш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са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предлогом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програма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/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пројекта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,</w:t>
      </w:r>
    </w:p>
    <w:p w14:paraId="4804EE0A" w14:textId="77777777" w:rsidR="00B72BD8" w:rsidRPr="00F06D26" w:rsidRDefault="00B72BD8" w:rsidP="00B72BD8">
      <w:pPr>
        <w:numPr>
          <w:ilvl w:val="0"/>
          <w:numId w:val="3"/>
        </w:numPr>
        <w:tabs>
          <w:tab w:val="left" w:pos="645"/>
          <w:tab w:val="center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</w:pP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копија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решења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о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упису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у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надлежни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регистар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,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са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ПИБ-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ом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, </w:t>
      </w:r>
    </w:p>
    <w:p w14:paraId="002CD46C" w14:textId="77777777" w:rsidR="00B72BD8" w:rsidRPr="00F06D26" w:rsidRDefault="00B72BD8" w:rsidP="00B72BD8">
      <w:pPr>
        <w:numPr>
          <w:ilvl w:val="0"/>
          <w:numId w:val="3"/>
        </w:numPr>
        <w:tabs>
          <w:tab w:val="left" w:pos="645"/>
          <w:tab w:val="center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</w:pP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одлука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надлежног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органа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носиоца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програма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/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пројекта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о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утврђивању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предлога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</w:p>
    <w:p w14:paraId="52DDDE18" w14:textId="77777777" w:rsidR="00B72BD8" w:rsidRPr="00F06D26" w:rsidRDefault="00B72BD8" w:rsidP="00B72BD8">
      <w:pPr>
        <w:tabs>
          <w:tab w:val="left" w:pos="645"/>
          <w:tab w:val="center" w:pos="851"/>
        </w:tabs>
        <w:spacing w:after="0" w:line="240" w:lineRule="auto"/>
        <w:ind w:left="648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</w:pPr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  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годишњег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програма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/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пројекта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,</w:t>
      </w:r>
    </w:p>
    <w:p w14:paraId="249E14AA" w14:textId="77777777" w:rsidR="00B72BD8" w:rsidRPr="00F06D26" w:rsidRDefault="00B72BD8" w:rsidP="00B72BD8">
      <w:pPr>
        <w:numPr>
          <w:ilvl w:val="0"/>
          <w:numId w:val="3"/>
        </w:numPr>
        <w:tabs>
          <w:tab w:val="left" w:pos="645"/>
          <w:tab w:val="center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</w:pP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копија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Статута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спортске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организације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,</w:t>
      </w:r>
    </w:p>
    <w:p w14:paraId="5F8B8CBB" w14:textId="77777777" w:rsidR="00B72BD8" w:rsidRPr="00F06D26" w:rsidRDefault="00B72BD8" w:rsidP="00B72BD8">
      <w:pPr>
        <w:numPr>
          <w:ilvl w:val="0"/>
          <w:numId w:val="3"/>
        </w:numPr>
        <w:tabs>
          <w:tab w:val="left" w:pos="645"/>
          <w:tab w:val="center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</w:pP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потврда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да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је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члан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одговарајућег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надлежног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националног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гранског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спортског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</w:p>
    <w:p w14:paraId="07A2CD03" w14:textId="77777777" w:rsidR="00B72BD8" w:rsidRPr="00F06D26" w:rsidRDefault="00B72BD8" w:rsidP="00B72BD8">
      <w:pPr>
        <w:tabs>
          <w:tab w:val="left" w:pos="645"/>
          <w:tab w:val="center" w:pos="851"/>
        </w:tabs>
        <w:spacing w:after="0" w:line="240" w:lineRule="auto"/>
        <w:ind w:left="648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</w:pPr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  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савеза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,</w:t>
      </w:r>
    </w:p>
    <w:p w14:paraId="0B9F8EDC" w14:textId="77777777" w:rsidR="00B72BD8" w:rsidRPr="00F06D26" w:rsidRDefault="00B72BD8" w:rsidP="00B72BD8">
      <w:pPr>
        <w:numPr>
          <w:ilvl w:val="0"/>
          <w:numId w:val="3"/>
        </w:numPr>
        <w:tabs>
          <w:tab w:val="left" w:pos="645"/>
          <w:tab w:val="center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</w:pP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финансијски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план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за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CS"/>
        </w:rPr>
        <w:t>6</w:t>
      </w:r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.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годину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,</w:t>
      </w:r>
    </w:p>
    <w:p w14:paraId="03384C31" w14:textId="77777777" w:rsidR="00B72BD8" w:rsidRPr="00F06D26" w:rsidRDefault="00B72BD8" w:rsidP="00B72BD8">
      <w:pPr>
        <w:numPr>
          <w:ilvl w:val="0"/>
          <w:numId w:val="3"/>
        </w:numPr>
        <w:tabs>
          <w:tab w:val="left" w:pos="645"/>
          <w:tab w:val="center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</w:pP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изјава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овлашћеног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лица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да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не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постоје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законске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препреке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за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учешће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на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јавном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</w:p>
    <w:p w14:paraId="21CFA51B" w14:textId="77777777" w:rsidR="00B72BD8" w:rsidRPr="00F06D26" w:rsidRDefault="00B72BD8" w:rsidP="00B72BD8">
      <w:pPr>
        <w:tabs>
          <w:tab w:val="left" w:pos="645"/>
          <w:tab w:val="center" w:pos="851"/>
        </w:tabs>
        <w:spacing w:after="0" w:line="240" w:lineRule="auto"/>
        <w:ind w:left="648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</w:pPr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  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позиву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,</w:t>
      </w:r>
    </w:p>
    <w:p w14:paraId="35FDC438" w14:textId="77777777" w:rsidR="00B72BD8" w:rsidRPr="00F06D26" w:rsidRDefault="00B72BD8" w:rsidP="00B72BD8">
      <w:pPr>
        <w:numPr>
          <w:ilvl w:val="0"/>
          <w:numId w:val="3"/>
        </w:numPr>
        <w:tabs>
          <w:tab w:val="left" w:pos="645"/>
          <w:tab w:val="center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</w:pP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остала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акта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у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складу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са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захтевима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обрасца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програма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.</w:t>
      </w:r>
    </w:p>
    <w:p w14:paraId="635D66CB" w14:textId="77777777" w:rsidR="00B72BD8" w:rsidRPr="00F06D26" w:rsidRDefault="00B72BD8" w:rsidP="00B72BD8">
      <w:pPr>
        <w:tabs>
          <w:tab w:val="left" w:pos="645"/>
          <w:tab w:val="center" w:pos="851"/>
        </w:tabs>
        <w:spacing w:after="0" w:line="240" w:lineRule="auto"/>
        <w:ind w:left="1008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CS"/>
        </w:rPr>
      </w:pPr>
    </w:p>
    <w:p w14:paraId="113D5A68" w14:textId="77777777" w:rsidR="00B72BD8" w:rsidRPr="00F06D26" w:rsidRDefault="00B72BD8" w:rsidP="00B72BD8">
      <w:pPr>
        <w:tabs>
          <w:tab w:val="left" w:pos="645"/>
          <w:tab w:val="center" w:pos="851"/>
        </w:tabs>
        <w:spacing w:after="0" w:line="240" w:lineRule="auto"/>
        <w:ind w:left="1008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</w:pPr>
    </w:p>
    <w:p w14:paraId="79C20764" w14:textId="77777777" w:rsidR="00B72BD8" w:rsidRPr="00F06D26" w:rsidRDefault="00B72BD8" w:rsidP="00B72BD8">
      <w:pPr>
        <w:tabs>
          <w:tab w:val="left" w:pos="645"/>
          <w:tab w:val="center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</w:pPr>
    </w:p>
    <w:p w14:paraId="23A28FB3" w14:textId="77777777" w:rsidR="00B72BD8" w:rsidRDefault="00B72BD8" w:rsidP="00B72BD8">
      <w:pPr>
        <w:widowControl w:val="0"/>
        <w:autoSpaceDE w:val="0"/>
        <w:autoSpaceDN w:val="0"/>
        <w:adjustRightInd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CS"/>
        </w:rPr>
      </w:pPr>
      <w:r w:rsidRPr="00F06D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r-Latn-CS"/>
        </w:rPr>
        <w:t>IV</w:t>
      </w:r>
    </w:p>
    <w:p w14:paraId="443DB150" w14:textId="77777777" w:rsidR="009625EF" w:rsidRPr="009625EF" w:rsidRDefault="009625EF" w:rsidP="00B72BD8">
      <w:pPr>
        <w:widowControl w:val="0"/>
        <w:autoSpaceDE w:val="0"/>
        <w:autoSpaceDN w:val="0"/>
        <w:adjustRightInd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CS"/>
        </w:rPr>
      </w:pPr>
    </w:p>
    <w:p w14:paraId="2E6F8FFC" w14:textId="77777777" w:rsidR="00B72BD8" w:rsidRPr="00F06D26" w:rsidRDefault="00B72BD8" w:rsidP="00B72BD8">
      <w:pPr>
        <w:widowControl w:val="0"/>
        <w:autoSpaceDE w:val="0"/>
        <w:autoSpaceDN w:val="0"/>
        <w:adjustRightInd w:val="0"/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sr-Latn-CS"/>
        </w:rPr>
      </w:pPr>
      <w:r w:rsidRPr="00F06D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r-Latn-CS"/>
        </w:rPr>
        <w:tab/>
      </w:r>
      <w:r w:rsidRPr="00F06D2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sr-Latn-CS"/>
        </w:rPr>
        <w:t>ПОДНОШЕЊЕ ПРЕДЛОГА</w:t>
      </w:r>
    </w:p>
    <w:p w14:paraId="08F374BE" w14:textId="77777777" w:rsidR="00B72BD8" w:rsidRPr="00F06D26" w:rsidRDefault="00B72BD8" w:rsidP="00B72B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</w:pP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Документација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се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подноси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у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фотокопији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у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папирном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и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електронском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облику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(ЦД/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флеш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).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Носиоци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програма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/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пројекта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подносе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предлог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програма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/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пројекта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на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јавно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обавештење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и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јавни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позив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са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комплетном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документацијом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,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коју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достављају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у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затвореној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коверти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лично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преко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писарнице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Општинске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управе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општине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Мало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Црниће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или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препорученом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пошиљком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на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адресу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Општинска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управа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општине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Мало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Црниће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–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Стручна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комисија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за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оцену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програма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и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пројеката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којима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задовољавају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потребе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и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интереси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грађана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у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области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спорта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у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општини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Мало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Црниће</w:t>
      </w:r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, 12311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Мало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Црниће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,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ул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.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Бајлонијева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бр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. 119.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На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коверти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обавезно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назначити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пуно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име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и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адресу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пошиљаоца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,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навести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за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које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јавно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обавештење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и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који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јавни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позив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подноси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се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пријава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и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ставити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обавезно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ознаку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НЕ ОТВАРАТИ. </w:t>
      </w:r>
    </w:p>
    <w:p w14:paraId="7ED2475B" w14:textId="77777777" w:rsidR="00B72BD8" w:rsidRPr="00F06D26" w:rsidRDefault="00B72BD8" w:rsidP="00B72BD8">
      <w:pPr>
        <w:widowControl w:val="0"/>
        <w:autoSpaceDE w:val="0"/>
        <w:autoSpaceDN w:val="0"/>
        <w:adjustRightInd w:val="0"/>
        <w:spacing w:after="0" w:line="240" w:lineRule="auto"/>
        <w:ind w:right="-2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Комисија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врши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стручни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преглед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и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процену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квалитета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програма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/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пројеката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организација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у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области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спорта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и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даје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оцену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поднетих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предлога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на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основу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закона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и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Правилника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о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одобравању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и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финансирању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програма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којима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задовољавају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потребе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и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интереси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грађана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у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области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спорта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у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општини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Мало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Црниће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и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доставља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Општинском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већу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утврђен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предлог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за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одобравање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програма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/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пројекта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у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року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од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15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дана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од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дана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подношења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предлога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.</w:t>
      </w:r>
    </w:p>
    <w:p w14:paraId="64085FF3" w14:textId="77777777" w:rsidR="00B72BD8" w:rsidRPr="00F06D26" w:rsidRDefault="00B72BD8" w:rsidP="00B72BD8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ab/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Општинско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веће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на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основу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предлога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Комисије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доноси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коначну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одлуку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о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избору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програма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/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пројеката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којом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из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буџета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општине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Мало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Црниће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додељују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средства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. </w:t>
      </w:r>
    </w:p>
    <w:p w14:paraId="3055CAB7" w14:textId="77777777" w:rsidR="00B72BD8" w:rsidRPr="00F06D26" w:rsidRDefault="00B72BD8" w:rsidP="00B72BD8">
      <w:pPr>
        <w:widowControl w:val="0"/>
        <w:autoSpaceDE w:val="0"/>
        <w:autoSpaceDN w:val="0"/>
        <w:adjustRightInd w:val="0"/>
        <w:spacing w:after="0" w:line="240" w:lineRule="auto"/>
        <w:ind w:right="-23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</w:pP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По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доношењу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коначне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одлуке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о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одобрењу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средстава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по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овом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јавном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обавештењу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и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јавном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позиву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од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стране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Општинског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већа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,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председник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општине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закључује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уговор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са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proofErr w:type="gram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сваким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носиоцем</w:t>
      </w:r>
      <w:proofErr w:type="spellEnd"/>
      <w:proofErr w:type="gram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програма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/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пројекта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чији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је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програм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/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пројекат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одобрен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.</w:t>
      </w:r>
    </w:p>
    <w:p w14:paraId="664E955C" w14:textId="77777777" w:rsidR="00B72BD8" w:rsidRDefault="00B72BD8" w:rsidP="00B72BD8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CS"/>
        </w:rPr>
      </w:pPr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ab/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Одлука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о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утврђивању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програма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/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пројеката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у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области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спорта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за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које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се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одобравају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дотације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доставља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се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појединачно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,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сваком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учеснику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јавног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обавештења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и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јавног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позива</w:t>
      </w:r>
      <w:proofErr w:type="spellEnd"/>
      <w:r w:rsidRPr="00F06D2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.</w:t>
      </w:r>
    </w:p>
    <w:p w14:paraId="53861609" w14:textId="77777777" w:rsidR="009625EF" w:rsidRDefault="009625EF" w:rsidP="00B72BD8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CS"/>
        </w:rPr>
      </w:pPr>
    </w:p>
    <w:p w14:paraId="08AF8112" w14:textId="77777777" w:rsidR="009625EF" w:rsidRPr="009625EF" w:rsidRDefault="009625EF" w:rsidP="00B72BD8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CS"/>
        </w:rPr>
      </w:pPr>
    </w:p>
    <w:p w14:paraId="6FC4E42E" w14:textId="77777777" w:rsidR="00B72BD8" w:rsidRPr="00F06D26" w:rsidRDefault="00B72BD8" w:rsidP="00B72B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</w:pPr>
    </w:p>
    <w:p w14:paraId="6F7298EB" w14:textId="77777777" w:rsidR="00B72BD8" w:rsidRDefault="00B72BD8" w:rsidP="00B72B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</w:pPr>
      <w:r w:rsidRPr="00F06D2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V</w:t>
      </w:r>
    </w:p>
    <w:p w14:paraId="1A6151E8" w14:textId="77777777" w:rsidR="00B72BD8" w:rsidRPr="00F06D26" w:rsidRDefault="00B72BD8" w:rsidP="00B72B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</w:pPr>
    </w:p>
    <w:p w14:paraId="228FDF5D" w14:textId="77777777" w:rsidR="00B72BD8" w:rsidRDefault="00B72BD8" w:rsidP="00B72BD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r-Latn-CS"/>
        </w:rPr>
      </w:pPr>
      <w:r w:rsidRPr="00F06D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r-Latn-CS"/>
        </w:rPr>
        <w:t>РОК   ПРИЈАВЉИВАЊА</w:t>
      </w:r>
    </w:p>
    <w:p w14:paraId="0478C177" w14:textId="77777777" w:rsidR="00B72BD8" w:rsidRPr="00F06D26" w:rsidRDefault="00B72BD8" w:rsidP="00B72BD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r-Latn-CS"/>
        </w:rPr>
      </w:pPr>
    </w:p>
    <w:p w14:paraId="27A29B11" w14:textId="77777777" w:rsidR="00B72BD8" w:rsidRPr="00F06D26" w:rsidRDefault="00B72BD8" w:rsidP="00B72B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ab/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Јавно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обавештење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и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јавни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позив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објављује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преко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средстава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информисања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на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огласној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табли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Општинске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управе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општине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Мало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Црниће, у „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Службеном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гласнику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општине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Мало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gram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Црниће“ и</w:t>
      </w:r>
      <w:proofErr w:type="gram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на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званичном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сајту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Општине. </w:t>
      </w:r>
    </w:p>
    <w:p w14:paraId="2423B4CB" w14:textId="77777777" w:rsidR="00B72BD8" w:rsidRPr="00F06D26" w:rsidRDefault="00B72BD8" w:rsidP="00B72B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Пријаве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подносе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у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року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од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15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дана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од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дана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објављивања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јавног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обавештења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и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јавног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позива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на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интернет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страници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општине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Мало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Црниће. </w:t>
      </w:r>
    </w:p>
    <w:p w14:paraId="08DB8C84" w14:textId="77777777" w:rsidR="00B72BD8" w:rsidRPr="00F06D26" w:rsidRDefault="00B72BD8" w:rsidP="00B72B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         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Непотпуне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и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неблаговремене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пријаве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неће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се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разматрати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.</w:t>
      </w:r>
    </w:p>
    <w:p w14:paraId="69AA6357" w14:textId="77777777" w:rsidR="00B72BD8" w:rsidRPr="0054537C" w:rsidRDefault="00B72BD8" w:rsidP="00B72B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sr-Cyrl-RS" w:eastAsia="sr-Latn-CS"/>
        </w:rPr>
      </w:pPr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          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Комплетна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конкурсна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документација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може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преузети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лично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на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адреси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Општинске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управе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општине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Мало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Црниће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и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званичног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сајта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општине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Мало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Црниће: </w:t>
      </w:r>
      <w:hyperlink r:id="rId5" w:history="1">
        <w:r w:rsidRPr="0033529B">
          <w:rPr>
            <w:rStyle w:val="Hyperlink"/>
            <w:rFonts w:ascii="Calibri" w:hAnsi="Calibri" w:cs="Calibri"/>
          </w:rPr>
          <w:t>www.malocrnice.ls.gov.rs</w:t>
        </w:r>
      </w:hyperlink>
      <w:r>
        <w:rPr>
          <w:rStyle w:val="Hyperlink"/>
          <w:rFonts w:ascii="Calibri" w:hAnsi="Calibri" w:cs="Calibri"/>
          <w:color w:val="000000" w:themeColor="text1"/>
          <w:szCs w:val="24"/>
          <w:u w:val="none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Style w:val="Hyperlink"/>
          <w:rFonts w:ascii="Calibri" w:hAnsi="Calibri" w:cs="Calibri"/>
          <w:bCs/>
          <w:color w:val="000000" w:themeColor="text1"/>
          <w:szCs w:val="24"/>
          <w:u w:val="none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48B1F412" w14:textId="77777777" w:rsidR="00B72BD8" w:rsidRPr="00F06D26" w:rsidRDefault="00B72BD8" w:rsidP="00B72B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r-Latn-CS"/>
        </w:rPr>
      </w:pPr>
    </w:p>
    <w:p w14:paraId="6DED2CDB" w14:textId="77777777" w:rsidR="00B72BD8" w:rsidRPr="00F06D26" w:rsidRDefault="00B72BD8" w:rsidP="00B72B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ab/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Корисници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добијених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средстава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обавезују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да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у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прописаном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року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од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15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дана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од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дана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реализације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програма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и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пројеката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доставе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образложене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периодичне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(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полугодишње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) и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завршне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(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годишње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)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извештаје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о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реализацији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програма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и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пројеката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финансијском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документацијом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Општинском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већу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општине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Мало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Црниће,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као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и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на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захтев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даваоца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средстава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поднесу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образложен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извештај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о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утрошеним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средствима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а у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складу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одобреним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и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реализованим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програмима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и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пројектима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у 202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6</w:t>
      </w:r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.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години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.</w:t>
      </w:r>
    </w:p>
    <w:p w14:paraId="3EDEB0FD" w14:textId="77777777" w:rsidR="00B72BD8" w:rsidRPr="00F06D26" w:rsidRDefault="00B72BD8" w:rsidP="00B72B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       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Све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додатне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информације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могу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добити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лично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или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на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телефон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Општинске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управе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Мало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Црниће</w:t>
      </w:r>
      <w:proofErr w:type="spellEnd"/>
      <w:r w:rsidRPr="00F06D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012/280-016. </w:t>
      </w:r>
    </w:p>
    <w:p w14:paraId="0038B541" w14:textId="77777777" w:rsidR="00B72BD8" w:rsidRPr="0054537C" w:rsidRDefault="00B72BD8" w:rsidP="00B72B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</w:p>
    <w:p w14:paraId="1A8E1BD7" w14:textId="77777777" w:rsidR="00B72BD8" w:rsidRPr="00590E0C" w:rsidRDefault="00B72BD8" w:rsidP="00B72BD8">
      <w:pPr>
        <w:pStyle w:val="NoSpacing"/>
        <w:rPr>
          <w:rFonts w:ascii="Times New Roman" w:hAnsi="Times New Roman" w:cs="Times New Roman"/>
          <w:lang w:val="sr-Cyrl-RS"/>
        </w:rPr>
      </w:pPr>
      <w:proofErr w:type="spellStart"/>
      <w:r w:rsidRPr="00590E0C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Број</w:t>
      </w:r>
      <w:proofErr w:type="spellEnd"/>
      <w:r w:rsidRPr="00590E0C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: </w:t>
      </w:r>
      <w:r w:rsidRPr="00590E0C">
        <w:rPr>
          <w:rFonts w:ascii="Times New Roman" w:hAnsi="Times New Roman" w:cs="Times New Roman"/>
          <w:lang w:val="sr-Cyrl-CS"/>
        </w:rPr>
        <w:t>003402625 2026 06126 000 000 060 107 02 008</w:t>
      </w:r>
    </w:p>
    <w:p w14:paraId="58CEB470" w14:textId="77777777" w:rsidR="00B72BD8" w:rsidRPr="00590E0C" w:rsidRDefault="00B72BD8" w:rsidP="00B72BD8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</w:pPr>
      <w:r w:rsidRPr="00590E0C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У </w:t>
      </w:r>
      <w:proofErr w:type="spellStart"/>
      <w:r w:rsidRPr="00590E0C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Малом</w:t>
      </w:r>
      <w:proofErr w:type="spellEnd"/>
      <w:r w:rsidRPr="00590E0C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 Црнићу, </w:t>
      </w:r>
      <w:r w:rsidRPr="00590E0C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CS"/>
        </w:rPr>
        <w:t>20.07.</w:t>
      </w:r>
      <w:r w:rsidRPr="00590E0C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202</w:t>
      </w:r>
      <w:r w:rsidRPr="00590E0C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CS"/>
        </w:rPr>
        <w:t>6</w:t>
      </w:r>
      <w:r w:rsidRPr="00590E0C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. </w:t>
      </w:r>
      <w:proofErr w:type="spellStart"/>
      <w:r w:rsidRPr="00590E0C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године</w:t>
      </w:r>
      <w:proofErr w:type="spellEnd"/>
    </w:p>
    <w:p w14:paraId="0CED10C7" w14:textId="77777777" w:rsidR="00B72BD8" w:rsidRPr="0054537C" w:rsidRDefault="00B72BD8" w:rsidP="00B72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</w:p>
    <w:p w14:paraId="7DA9510B" w14:textId="77777777" w:rsidR="00B72BD8" w:rsidRPr="00F06D26" w:rsidRDefault="00B72BD8" w:rsidP="00B72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</w:p>
    <w:p w14:paraId="63972062" w14:textId="77777777" w:rsidR="00B72BD8" w:rsidRDefault="00B72BD8" w:rsidP="00B72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sr-Latn-CS"/>
        </w:rPr>
      </w:pPr>
      <w:r w:rsidRPr="00F06D26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sr-Latn-CS"/>
        </w:rPr>
        <w:t>ОПШТИНСКО ВЕЋЕ ОПШТИНЕ МАЛО ЦРНИЋЕ</w:t>
      </w:r>
    </w:p>
    <w:p w14:paraId="37C24683" w14:textId="77777777" w:rsidR="00B72BD8" w:rsidRPr="00F06D26" w:rsidRDefault="00B72BD8" w:rsidP="00B72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sr-Latn-CS"/>
        </w:rPr>
      </w:pPr>
    </w:p>
    <w:p w14:paraId="3317F38C" w14:textId="77777777" w:rsidR="00B72BD8" w:rsidRPr="00F06D26" w:rsidRDefault="00B72BD8" w:rsidP="00B72BD8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sr-Latn-CS"/>
        </w:rPr>
      </w:pPr>
    </w:p>
    <w:p w14:paraId="1124E17C" w14:textId="17BE00FB" w:rsidR="00B72BD8" w:rsidRPr="00F06D26" w:rsidRDefault="00B72BD8" w:rsidP="00B72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 w:rsidRPr="00F06D2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 xml:space="preserve">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CS"/>
        </w:rPr>
        <w:t xml:space="preserve">                    </w:t>
      </w:r>
      <w:r w:rsidRPr="00F06D26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CS"/>
        </w:rPr>
        <w:t xml:space="preserve"> </w:t>
      </w:r>
      <w:r w:rsidRPr="00F06D2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CS"/>
        </w:rPr>
        <w:t xml:space="preserve">                                                                          </w:t>
      </w:r>
    </w:p>
    <w:p w14:paraId="6F38518E" w14:textId="18C7D39A" w:rsidR="00B72BD8" w:rsidRPr="0054537C" w:rsidRDefault="00B72BD8" w:rsidP="00B72B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CS"/>
        </w:rPr>
        <w:t xml:space="preserve">                                                                                                  </w:t>
      </w:r>
      <w:r w:rsidRPr="00F06D2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ПРЕДСЕДНИК</w:t>
      </w:r>
    </w:p>
    <w:p w14:paraId="5E9DB383" w14:textId="12492FE1" w:rsidR="00B72BD8" w:rsidRPr="00B72BD8" w:rsidRDefault="00B72BD8" w:rsidP="00B72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 w:rsidRPr="00F06D2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ab/>
      </w:r>
      <w:r w:rsidRPr="00F06D2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ab/>
      </w:r>
      <w:r w:rsidRPr="00F06D2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ab/>
      </w:r>
      <w:r w:rsidRPr="00F06D2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ab/>
      </w:r>
      <w:r w:rsidRPr="00F06D2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ab/>
        <w:t xml:space="preserve">                               </w:t>
      </w:r>
      <w:proofErr w:type="spellStart"/>
      <w:r w:rsidRPr="00F06D2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Малиша</w:t>
      </w:r>
      <w:proofErr w:type="spellEnd"/>
      <w:r w:rsidRPr="00F06D2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 xml:space="preserve"> Антонијевић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CS"/>
        </w:rPr>
        <w:t xml:space="preserve"> с.р.</w:t>
      </w:r>
    </w:p>
    <w:p w14:paraId="03398D44" w14:textId="77777777" w:rsidR="001823EA" w:rsidRPr="00B72BD8" w:rsidRDefault="001823EA">
      <w:pPr>
        <w:rPr>
          <w:lang w:val="sr-Cyrl-RS"/>
        </w:rPr>
      </w:pPr>
    </w:p>
    <w:sectPr w:rsidR="001823EA" w:rsidRPr="00B72BD8" w:rsidSect="00B72BD8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75EC5"/>
    <w:multiLevelType w:val="hybridMultilevel"/>
    <w:tmpl w:val="1FD21960"/>
    <w:lvl w:ilvl="0" w:tplc="9A4CCA28">
      <w:start w:val="1"/>
      <w:numFmt w:val="decimal"/>
      <w:lvlText w:val="%1."/>
      <w:lvlJc w:val="left"/>
      <w:pPr>
        <w:ind w:left="1440" w:hanging="360"/>
      </w:pPr>
    </w:lvl>
    <w:lvl w:ilvl="1" w:tplc="241A0019">
      <w:start w:val="1"/>
      <w:numFmt w:val="lowerLetter"/>
      <w:lvlText w:val="%2."/>
      <w:lvlJc w:val="left"/>
      <w:pPr>
        <w:ind w:left="2160" w:hanging="360"/>
      </w:pPr>
    </w:lvl>
    <w:lvl w:ilvl="2" w:tplc="241A001B">
      <w:start w:val="1"/>
      <w:numFmt w:val="lowerRoman"/>
      <w:lvlText w:val="%3."/>
      <w:lvlJc w:val="right"/>
      <w:pPr>
        <w:ind w:left="2880" w:hanging="180"/>
      </w:pPr>
    </w:lvl>
    <w:lvl w:ilvl="3" w:tplc="241A000F">
      <w:start w:val="1"/>
      <w:numFmt w:val="decimal"/>
      <w:lvlText w:val="%4."/>
      <w:lvlJc w:val="left"/>
      <w:pPr>
        <w:ind w:left="3600" w:hanging="360"/>
      </w:pPr>
    </w:lvl>
    <w:lvl w:ilvl="4" w:tplc="241A0019">
      <w:start w:val="1"/>
      <w:numFmt w:val="lowerLetter"/>
      <w:lvlText w:val="%5."/>
      <w:lvlJc w:val="left"/>
      <w:pPr>
        <w:ind w:left="4320" w:hanging="360"/>
      </w:pPr>
    </w:lvl>
    <w:lvl w:ilvl="5" w:tplc="241A001B">
      <w:start w:val="1"/>
      <w:numFmt w:val="lowerRoman"/>
      <w:lvlText w:val="%6."/>
      <w:lvlJc w:val="right"/>
      <w:pPr>
        <w:ind w:left="5040" w:hanging="180"/>
      </w:pPr>
    </w:lvl>
    <w:lvl w:ilvl="6" w:tplc="241A000F">
      <w:start w:val="1"/>
      <w:numFmt w:val="decimal"/>
      <w:lvlText w:val="%7."/>
      <w:lvlJc w:val="left"/>
      <w:pPr>
        <w:ind w:left="5760" w:hanging="360"/>
      </w:pPr>
    </w:lvl>
    <w:lvl w:ilvl="7" w:tplc="241A0019">
      <w:start w:val="1"/>
      <w:numFmt w:val="lowerLetter"/>
      <w:lvlText w:val="%8."/>
      <w:lvlJc w:val="left"/>
      <w:pPr>
        <w:ind w:left="6480" w:hanging="360"/>
      </w:pPr>
    </w:lvl>
    <w:lvl w:ilvl="8" w:tplc="241A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66D0C20"/>
    <w:multiLevelType w:val="hybridMultilevel"/>
    <w:tmpl w:val="A434C9A8"/>
    <w:lvl w:ilvl="0" w:tplc="8C2CF280">
      <w:start w:val="3"/>
      <w:numFmt w:val="bullet"/>
      <w:lvlText w:val="-"/>
      <w:lvlJc w:val="left"/>
      <w:pPr>
        <w:ind w:left="100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74250A3E"/>
    <w:multiLevelType w:val="hybridMultilevel"/>
    <w:tmpl w:val="2DEE80AE"/>
    <w:lvl w:ilvl="0" w:tplc="2BAA7E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34665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8759706">
    <w:abstractNumId w:val="2"/>
  </w:num>
  <w:num w:numId="3" w16cid:durableId="409042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273"/>
    <w:rsid w:val="00134DE3"/>
    <w:rsid w:val="001823EA"/>
    <w:rsid w:val="001E2FCE"/>
    <w:rsid w:val="0054640A"/>
    <w:rsid w:val="00755859"/>
    <w:rsid w:val="007761AA"/>
    <w:rsid w:val="009625EF"/>
    <w:rsid w:val="00AF637D"/>
    <w:rsid w:val="00B72BD8"/>
    <w:rsid w:val="00BA67BC"/>
    <w:rsid w:val="00EC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A5D3A"/>
  <w15:chartTrackingRefBased/>
  <w15:docId w15:val="{E339B92F-0D73-41B3-A7D7-AF589AD4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BD8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12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2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2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2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2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2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2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2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12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2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2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2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2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2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2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2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12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1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2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1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1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12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12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12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2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2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127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72BD8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72B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locrnice.ls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1367</Words>
  <Characters>7794</Characters>
  <Application>Microsoft Office Word</Application>
  <DocSecurity>0</DocSecurity>
  <Lines>64</Lines>
  <Paragraphs>18</Paragraphs>
  <ScaleCrop>false</ScaleCrop>
  <Company/>
  <LinksUpToDate>false</LinksUpToDate>
  <CharactersWithSpaces>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Pisarnica 2</cp:lastModifiedBy>
  <cp:revision>2</cp:revision>
  <dcterms:created xsi:type="dcterms:W3CDTF">2026-07-22T11:39:00Z</dcterms:created>
  <dcterms:modified xsi:type="dcterms:W3CDTF">2026-07-22T11:39:00Z</dcterms:modified>
</cp:coreProperties>
</file>