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4B" w:rsidRPr="00D756CF" w:rsidRDefault="00E8474B" w:rsidP="00E8474B">
      <w:pPr>
        <w:rPr>
          <w:rFonts w:ascii="Bookman Old Style" w:eastAsia="Calibri" w:hAnsi="Bookman Old Style"/>
          <w:b/>
          <w:color w:val="C00000"/>
          <w:sz w:val="22"/>
          <w:szCs w:val="22"/>
          <w:lang w:val="sr-Cyrl-CS"/>
        </w:rPr>
      </w:pPr>
      <w:r w:rsidRPr="00D756CF">
        <w:rPr>
          <w:rFonts w:ascii="Bookman Old Style" w:eastAsia="Calibri" w:hAnsi="Bookman Old Style"/>
          <w:b/>
          <w:color w:val="C00000"/>
          <w:sz w:val="22"/>
          <w:szCs w:val="22"/>
          <w:lang w:val="sr-Cyrl-CS"/>
        </w:rPr>
        <w:t>Р Е П У Б Л И К А   С Р Б И Ј А</w:t>
      </w:r>
    </w:p>
    <w:p w:rsidR="00E8474B" w:rsidRPr="00E8474B" w:rsidRDefault="00E8474B" w:rsidP="00E8474B">
      <w:pPr>
        <w:rPr>
          <w:rFonts w:ascii="Bookman Old Style" w:eastAsia="Calibri" w:hAnsi="Bookman Old Style"/>
          <w:sz w:val="22"/>
          <w:szCs w:val="22"/>
          <w:lang w:val="sr-Cyrl-CS"/>
        </w:rPr>
      </w:pPr>
      <w:r w:rsidRPr="00E8474B">
        <w:rPr>
          <w:rFonts w:ascii="Bookman Old Style" w:eastAsia="Calibri" w:hAnsi="Bookman Old Style"/>
          <w:sz w:val="22"/>
          <w:szCs w:val="22"/>
          <w:lang w:val="sr-Cyrl-CS"/>
        </w:rPr>
        <w:t>ОПШТИНА МАЛО ЦРНИЋЕ</w:t>
      </w:r>
    </w:p>
    <w:p w:rsidR="00E8474B" w:rsidRPr="00E8474B" w:rsidRDefault="00E8474B" w:rsidP="00E8474B">
      <w:pPr>
        <w:rPr>
          <w:rFonts w:ascii="Bookman Old Style" w:eastAsia="Calibri" w:hAnsi="Bookman Old Style"/>
          <w:b/>
          <w:sz w:val="22"/>
          <w:szCs w:val="22"/>
          <w:lang w:val="sr-Cyrl-CS"/>
        </w:rPr>
      </w:pPr>
      <w:r w:rsidRPr="00E8474B">
        <w:rPr>
          <w:rFonts w:ascii="Bookman Old Style" w:eastAsia="Calibri" w:hAnsi="Bookman Old Style"/>
          <w:b/>
          <w:sz w:val="22"/>
          <w:szCs w:val="22"/>
          <w:lang w:val="sr-Cyrl-CS"/>
        </w:rPr>
        <w:t xml:space="preserve">Општинска управа </w:t>
      </w:r>
    </w:p>
    <w:p w:rsidR="00E8474B" w:rsidRPr="00E8474B" w:rsidRDefault="00E8474B" w:rsidP="00E8474B">
      <w:pPr>
        <w:rPr>
          <w:rFonts w:ascii="Bookman Old Style" w:eastAsia="Calibri" w:hAnsi="Bookman Old Style"/>
          <w:sz w:val="22"/>
          <w:szCs w:val="22"/>
          <w:lang w:val="sr-Latn-CS"/>
        </w:rPr>
      </w:pPr>
      <w:r w:rsidRPr="00E8474B">
        <w:rPr>
          <w:rFonts w:ascii="Bookman Old Style" w:eastAsia="Calibri" w:hAnsi="Bookman Old Style"/>
          <w:sz w:val="22"/>
          <w:szCs w:val="22"/>
          <w:lang w:val="sr-Cyrl-CS"/>
        </w:rPr>
        <w:t>Број: 404-</w:t>
      </w:r>
      <w:r w:rsidR="00BB28B1">
        <w:rPr>
          <w:rFonts w:ascii="Bookman Old Style" w:eastAsia="Calibri" w:hAnsi="Bookman Old Style"/>
          <w:sz w:val="22"/>
          <w:szCs w:val="22"/>
          <w:lang w:val="sr-Cyrl-CS"/>
        </w:rPr>
        <w:t>68/2025</w:t>
      </w:r>
    </w:p>
    <w:p w:rsidR="00E8474B" w:rsidRPr="00E8474B" w:rsidRDefault="00E5415C" w:rsidP="00E8474B">
      <w:pPr>
        <w:rPr>
          <w:rFonts w:ascii="Bookman Old Style" w:eastAsia="Calibri" w:hAnsi="Bookman Old Style"/>
          <w:sz w:val="22"/>
          <w:szCs w:val="22"/>
          <w:lang w:val="sr-Cyrl-CS"/>
        </w:rPr>
      </w:pPr>
      <w:r>
        <w:rPr>
          <w:rFonts w:ascii="Bookman Old Style" w:eastAsia="Calibri" w:hAnsi="Bookman Old Style"/>
          <w:sz w:val="22"/>
          <w:szCs w:val="22"/>
          <w:lang w:val="sr-Cyrl-CS"/>
        </w:rPr>
        <w:t>Датум: 1</w:t>
      </w:r>
      <w:r>
        <w:rPr>
          <w:rFonts w:ascii="Bookman Old Style" w:eastAsia="Calibri" w:hAnsi="Bookman Old Style"/>
          <w:sz w:val="22"/>
          <w:szCs w:val="22"/>
          <w:lang w:val="sr-Latn-RS"/>
        </w:rPr>
        <w:t>1</w:t>
      </w:r>
      <w:r w:rsidR="00BB28B1">
        <w:rPr>
          <w:rFonts w:ascii="Bookman Old Style" w:eastAsia="Calibri" w:hAnsi="Bookman Old Style"/>
          <w:sz w:val="22"/>
          <w:szCs w:val="22"/>
          <w:lang w:val="sr-Cyrl-CS"/>
        </w:rPr>
        <w:t>.</w:t>
      </w:r>
      <w:r w:rsidR="002A3979">
        <w:rPr>
          <w:rFonts w:ascii="Bookman Old Style" w:eastAsia="Calibri" w:hAnsi="Bookman Old Style"/>
          <w:sz w:val="22"/>
          <w:szCs w:val="22"/>
          <w:lang w:val="sr-Cyrl-CS"/>
        </w:rPr>
        <w:t>0</w:t>
      </w:r>
      <w:r w:rsidR="00BB28B1">
        <w:rPr>
          <w:rFonts w:ascii="Bookman Old Style" w:eastAsia="Calibri" w:hAnsi="Bookman Old Style"/>
          <w:sz w:val="22"/>
          <w:szCs w:val="22"/>
          <w:lang w:val="sr-Cyrl-CS"/>
        </w:rPr>
        <w:t>3.2025</w:t>
      </w:r>
      <w:r w:rsidR="00E8474B" w:rsidRPr="00E8474B">
        <w:rPr>
          <w:rFonts w:ascii="Bookman Old Style" w:eastAsia="Calibri" w:hAnsi="Bookman Old Style"/>
          <w:sz w:val="22"/>
          <w:szCs w:val="22"/>
          <w:lang w:val="sr-Cyrl-CS"/>
        </w:rPr>
        <w:t>. године</w:t>
      </w:r>
    </w:p>
    <w:p w:rsidR="00E8474B" w:rsidRPr="00E8474B" w:rsidRDefault="00E8474B" w:rsidP="00E8474B">
      <w:pPr>
        <w:rPr>
          <w:rFonts w:ascii="Bookman Old Style" w:eastAsia="Calibri" w:hAnsi="Bookman Old Style"/>
          <w:b/>
          <w:sz w:val="22"/>
          <w:szCs w:val="22"/>
          <w:lang w:val="sr-Latn-CS"/>
        </w:rPr>
      </w:pPr>
      <w:r w:rsidRPr="00E8474B">
        <w:rPr>
          <w:rFonts w:ascii="Bookman Old Style" w:eastAsia="Calibri" w:hAnsi="Bookman Old Style"/>
          <w:b/>
          <w:sz w:val="22"/>
          <w:szCs w:val="22"/>
          <w:lang w:val="sr-Cyrl-CS"/>
        </w:rPr>
        <w:t>М а л о   Ц р н и ћ е</w:t>
      </w:r>
    </w:p>
    <w:p w:rsidR="00E8474B" w:rsidRPr="00E8474B" w:rsidRDefault="00E8474B" w:rsidP="00E8474B">
      <w:pPr>
        <w:jc w:val="both"/>
        <w:rPr>
          <w:rFonts w:ascii="Bookman Old Style" w:hAnsi="Bookman Old Style"/>
          <w:sz w:val="22"/>
          <w:szCs w:val="22"/>
        </w:rPr>
      </w:pPr>
    </w:p>
    <w:p w:rsidR="0075300E" w:rsidRDefault="0075300E" w:rsidP="0075300E">
      <w:pPr>
        <w:pStyle w:val="NoSpacing"/>
        <w:ind w:firstLine="709"/>
        <w:jc w:val="both"/>
        <w:rPr>
          <w:rFonts w:ascii="Bookman Old Style" w:hAnsi="Bookman Old Style"/>
        </w:rPr>
      </w:pPr>
    </w:p>
    <w:p w:rsidR="0075300E" w:rsidRDefault="0075300E" w:rsidP="0075300E">
      <w:pPr>
        <w:pStyle w:val="NoSpacing"/>
        <w:ind w:firstLine="709"/>
        <w:jc w:val="both"/>
        <w:rPr>
          <w:rFonts w:ascii="Bookman Old Style" w:hAnsi="Bookman Old Style"/>
        </w:rPr>
      </w:pPr>
      <w:r w:rsidRPr="00FD033F">
        <w:rPr>
          <w:rFonts w:ascii="Bookman Old Style" w:hAnsi="Bookman Old Style"/>
        </w:rPr>
        <w:t>На основу члана 27. став 1. тачка 1) Закона о јавним набавкама („Службени гласник РС“ бр. 91/2019 и 92/2023), Правилника о ближем уређивању планирања јавних набавки, спровођења поступака јавних набавки, праћења извршења уговора о набавкама, спровођења поступака набавки на које се Закон не примењује и набавки друштвених и других посебних услуга општине Мало Црниће („Службени гласник општине Мало Црниће“ број 3/2024) и Одлуке о спровођењу поступка набавке на коју се одредбе Закона о јавним набавкама не примењ</w:t>
      </w:r>
      <w:r>
        <w:rPr>
          <w:rFonts w:ascii="Bookman Old Style" w:hAnsi="Bookman Old Style"/>
        </w:rPr>
        <w:t>ују број: 404-</w:t>
      </w:r>
      <w:r w:rsidR="00BB28B1">
        <w:rPr>
          <w:rFonts w:ascii="Bookman Old Style" w:hAnsi="Bookman Old Style"/>
          <w:lang w:val="sr-Cyrl-RS"/>
        </w:rPr>
        <w:t>68</w:t>
      </w:r>
      <w:r>
        <w:rPr>
          <w:rFonts w:ascii="Bookman Old Style" w:hAnsi="Bookman Old Style"/>
        </w:rPr>
        <w:t xml:space="preserve">/2024-1 од </w:t>
      </w:r>
      <w:r w:rsidR="00BB28B1">
        <w:rPr>
          <w:rFonts w:ascii="Bookman Old Style" w:hAnsi="Bookman Old Style"/>
          <w:lang w:val="sr-Cyrl-RS"/>
        </w:rPr>
        <w:t>1</w:t>
      </w:r>
      <w:r>
        <w:rPr>
          <w:rFonts w:ascii="Bookman Old Style" w:hAnsi="Bookman Old Style"/>
          <w:lang w:val="sr-Cyrl-RS"/>
        </w:rPr>
        <w:t>0</w:t>
      </w:r>
      <w:r w:rsidR="00BB28B1">
        <w:rPr>
          <w:rFonts w:ascii="Bookman Old Style" w:hAnsi="Bookman Old Style"/>
        </w:rPr>
        <w:t>.</w:t>
      </w:r>
      <w:r>
        <w:rPr>
          <w:rFonts w:ascii="Bookman Old Style" w:hAnsi="Bookman Old Style"/>
        </w:rPr>
        <w:t>0</w:t>
      </w:r>
      <w:r w:rsidR="00BB28B1">
        <w:rPr>
          <w:rFonts w:ascii="Bookman Old Style" w:hAnsi="Bookman Old Style"/>
          <w:lang w:val="sr-Cyrl-RS"/>
        </w:rPr>
        <w:t>3</w:t>
      </w:r>
      <w:r w:rsidR="00BB28B1">
        <w:rPr>
          <w:rFonts w:ascii="Bookman Old Style" w:hAnsi="Bookman Old Style"/>
        </w:rPr>
        <w:t>.2025</w:t>
      </w:r>
      <w:r>
        <w:rPr>
          <w:rFonts w:ascii="Bookman Old Style" w:hAnsi="Bookman Old Style"/>
        </w:rPr>
        <w:t>. године, Наручилац</w:t>
      </w:r>
      <w:r w:rsidRPr="00FD033F">
        <w:rPr>
          <w:rFonts w:ascii="Bookman Old Style" w:hAnsi="Bookman Old Style"/>
        </w:rPr>
        <w:t xml:space="preserve"> Општинска управа општине Мало Црниће упућује, </w:t>
      </w:r>
    </w:p>
    <w:p w:rsidR="00F8382D" w:rsidRPr="00E8474B" w:rsidRDefault="00F8382D" w:rsidP="00E8474B">
      <w:pPr>
        <w:ind w:firstLine="709"/>
        <w:jc w:val="both"/>
        <w:rPr>
          <w:rFonts w:ascii="Bookman Old Style" w:eastAsia="Calibri" w:hAnsi="Bookman Old Style"/>
          <w:sz w:val="22"/>
          <w:szCs w:val="22"/>
          <w:lang w:val="sr-Latn-CS"/>
        </w:rPr>
      </w:pPr>
    </w:p>
    <w:p w:rsidR="00E8474B" w:rsidRPr="00E8474B" w:rsidRDefault="00E8474B" w:rsidP="00E8474B">
      <w:pPr>
        <w:shd w:val="clear" w:color="auto" w:fill="B8CCE4"/>
        <w:ind w:left="-142" w:right="-709" w:hanging="142"/>
        <w:jc w:val="center"/>
        <w:rPr>
          <w:rFonts w:ascii="Bookman Old Style" w:hAnsi="Bookman Old Style"/>
          <w:b/>
          <w:sz w:val="22"/>
          <w:szCs w:val="22"/>
          <w:lang w:val="ru-RU"/>
        </w:rPr>
      </w:pPr>
      <w:r w:rsidRPr="00E8474B">
        <w:rPr>
          <w:rFonts w:ascii="Bookman Old Style" w:hAnsi="Bookman Old Style"/>
          <w:b/>
          <w:sz w:val="22"/>
          <w:szCs w:val="22"/>
          <w:lang w:val="ru-RU"/>
        </w:rPr>
        <w:t xml:space="preserve">ПОЗИВ                                                                                                                                </w:t>
      </w:r>
    </w:p>
    <w:p w:rsidR="000807E7" w:rsidRPr="00FF4A1C" w:rsidRDefault="00E8474B" w:rsidP="000807E7">
      <w:pPr>
        <w:shd w:val="clear" w:color="auto" w:fill="B8CCE4"/>
        <w:ind w:left="-284" w:right="-709" w:firstLine="142"/>
        <w:jc w:val="center"/>
        <w:rPr>
          <w:rFonts w:ascii="Bookman Old Style" w:hAnsi="Bookman Old Style"/>
          <w:b/>
          <w:i/>
          <w:sz w:val="22"/>
          <w:szCs w:val="22"/>
          <w:lang w:val="sr-Cyrl-RS"/>
        </w:rPr>
      </w:pPr>
      <w:r w:rsidRPr="00E8474B">
        <w:rPr>
          <w:rFonts w:ascii="Bookman Old Style" w:hAnsi="Bookman Old Style"/>
          <w:b/>
          <w:sz w:val="22"/>
          <w:szCs w:val="22"/>
          <w:lang w:val="ru-RU"/>
        </w:rPr>
        <w:t xml:space="preserve">За достављање писмене понуде за набавку </w:t>
      </w:r>
      <w:r w:rsidR="000807E7">
        <w:rPr>
          <w:rFonts w:ascii="Bookman Old Style" w:hAnsi="Bookman Old Style"/>
          <w:b/>
          <w:sz w:val="22"/>
          <w:szCs w:val="22"/>
          <w:lang w:val="ru-RU"/>
        </w:rPr>
        <w:t>услуге</w:t>
      </w:r>
      <w:r w:rsidRPr="00E8474B">
        <w:rPr>
          <w:rFonts w:ascii="Bookman Old Style" w:hAnsi="Bookman Old Style"/>
          <w:b/>
          <w:sz w:val="22"/>
          <w:szCs w:val="22"/>
          <w:lang w:val="ru-RU"/>
        </w:rPr>
        <w:t xml:space="preserve"> – </w:t>
      </w:r>
      <w:r w:rsidR="0075300E">
        <w:rPr>
          <w:rFonts w:ascii="Bookman Old Style" w:hAnsi="Bookman Old Style"/>
          <w:b/>
          <w:sz w:val="22"/>
          <w:szCs w:val="22"/>
          <w:lang w:val="sr-Cyrl-RS"/>
        </w:rPr>
        <w:t xml:space="preserve">ЕДУКАЦИЈА </w:t>
      </w:r>
      <w:r w:rsidR="00BB28B1">
        <w:rPr>
          <w:rFonts w:ascii="Bookman Old Style" w:hAnsi="Bookman Old Style"/>
          <w:b/>
          <w:sz w:val="22"/>
          <w:szCs w:val="22"/>
          <w:lang w:val="sr-Cyrl-RS"/>
        </w:rPr>
        <w:t>ЧЛАНОВА САВЕТА ЗА КОРДИНАЦИЈУ ПОСЛОВА</w:t>
      </w:r>
      <w:r w:rsidR="0075300E">
        <w:rPr>
          <w:rFonts w:ascii="Bookman Old Style" w:hAnsi="Bookman Old Style"/>
          <w:b/>
          <w:sz w:val="22"/>
          <w:szCs w:val="22"/>
          <w:lang w:val="sr-Cyrl-RS"/>
        </w:rPr>
        <w:t xml:space="preserve"> БЕЗБЕДНОСТИ САОБРАЋАЈА</w:t>
      </w:r>
      <w:r w:rsidR="00BB28B1">
        <w:rPr>
          <w:rFonts w:ascii="Bookman Old Style" w:hAnsi="Bookman Old Style"/>
          <w:b/>
          <w:sz w:val="22"/>
          <w:szCs w:val="22"/>
          <w:lang w:val="sr-Cyrl-RS"/>
        </w:rPr>
        <w:t xml:space="preserve"> НА ПОДРУЧЈУ ОПШТИНЕ МАЛО ЦРНИЋЕ</w:t>
      </w:r>
    </w:p>
    <w:p w:rsidR="00E8474B" w:rsidRDefault="00BB28B1" w:rsidP="00E8474B">
      <w:pPr>
        <w:jc w:val="center"/>
        <w:rPr>
          <w:rFonts w:ascii="Bookman Old Style" w:eastAsia="Calibri" w:hAnsi="Bookman Old Style"/>
          <w:b/>
          <w:color w:val="C00000"/>
          <w:sz w:val="22"/>
          <w:szCs w:val="22"/>
          <w:lang w:val="sr-Cyrl-RS"/>
        </w:rPr>
      </w:pPr>
      <w:r>
        <w:rPr>
          <w:rFonts w:ascii="Bookman Old Style" w:eastAsia="Calibri" w:hAnsi="Bookman Old Style"/>
          <w:b/>
          <w:color w:val="C00000"/>
          <w:sz w:val="22"/>
          <w:szCs w:val="22"/>
          <w:lang w:val="sr-Cyrl-RS"/>
        </w:rPr>
        <w:t>Набавка бр. 22/2025</w:t>
      </w:r>
    </w:p>
    <w:tbl>
      <w:tblPr>
        <w:tblStyle w:val="TableGrid1"/>
        <w:tblW w:w="10065" w:type="dxa"/>
        <w:tblInd w:w="0" w:type="dxa"/>
        <w:tblLook w:val="04A0" w:firstRow="1" w:lastRow="0" w:firstColumn="1" w:lastColumn="0" w:noHBand="0" w:noVBand="1"/>
      </w:tblPr>
      <w:tblGrid>
        <w:gridCol w:w="4395"/>
        <w:gridCol w:w="5670"/>
      </w:tblGrid>
      <w:tr w:rsidR="00E8474B" w:rsidRPr="00E8474B" w:rsidTr="00E8474B">
        <w:tc>
          <w:tcPr>
            <w:tcW w:w="4395" w:type="dxa"/>
          </w:tcPr>
          <w:p w:rsidR="00E8474B" w:rsidRPr="00E8474B" w:rsidRDefault="00E8474B" w:rsidP="00E8474B">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Рок за достављање понуда:</w:t>
            </w:r>
          </w:p>
          <w:p w:rsidR="00E8474B" w:rsidRPr="00E8474B" w:rsidRDefault="00E8474B" w:rsidP="00E8474B">
            <w:pPr>
              <w:jc w:val="both"/>
              <w:rPr>
                <w:rFonts w:ascii="Bookman Old Style" w:eastAsia="Calibri" w:hAnsi="Bookman Old Style"/>
                <w:color w:val="000000"/>
                <w:sz w:val="22"/>
                <w:szCs w:val="22"/>
                <w:lang w:val="sr-Cyrl-RS"/>
              </w:rPr>
            </w:pPr>
          </w:p>
        </w:tc>
        <w:tc>
          <w:tcPr>
            <w:tcW w:w="5670" w:type="dxa"/>
          </w:tcPr>
          <w:p w:rsidR="00E8474B" w:rsidRPr="00E8474B" w:rsidRDefault="00A5124C" w:rsidP="00BB28B1">
            <w:pPr>
              <w:jc w:val="both"/>
              <w:rPr>
                <w:rFonts w:ascii="Bookman Old Style" w:eastAsia="Calibri" w:hAnsi="Bookman Old Style"/>
                <w:b/>
                <w:color w:val="000000"/>
                <w:sz w:val="22"/>
                <w:szCs w:val="22"/>
                <w:lang w:val="sr-Cyrl-RS"/>
              </w:rPr>
            </w:pPr>
            <w:r>
              <w:rPr>
                <w:rFonts w:ascii="Bookman Old Style" w:eastAsia="Calibri" w:hAnsi="Bookman Old Style"/>
                <w:b/>
                <w:color w:val="000000"/>
                <w:sz w:val="22"/>
                <w:szCs w:val="22"/>
                <w:highlight w:val="yellow"/>
                <w:lang w:val="sr-Cyrl-RS"/>
              </w:rPr>
              <w:t>17</w:t>
            </w:r>
            <w:r w:rsidR="0075300E">
              <w:rPr>
                <w:rFonts w:ascii="Bookman Old Style" w:eastAsia="Calibri" w:hAnsi="Bookman Old Style"/>
                <w:b/>
                <w:color w:val="000000"/>
                <w:sz w:val="22"/>
                <w:szCs w:val="22"/>
                <w:highlight w:val="yellow"/>
                <w:lang w:val="sr-Cyrl-RS"/>
              </w:rPr>
              <w:t>.</w:t>
            </w:r>
            <w:r w:rsidR="00BB28B1">
              <w:rPr>
                <w:rFonts w:ascii="Bookman Old Style" w:eastAsia="Calibri" w:hAnsi="Bookman Old Style"/>
                <w:b/>
                <w:color w:val="000000"/>
                <w:sz w:val="22"/>
                <w:szCs w:val="22"/>
                <w:highlight w:val="yellow"/>
                <w:lang w:val="sr-Cyrl-RS"/>
              </w:rPr>
              <w:t>03.2025</w:t>
            </w:r>
            <w:r w:rsidR="00E8474B" w:rsidRPr="00E8474B">
              <w:rPr>
                <w:rFonts w:ascii="Bookman Old Style" w:eastAsia="Calibri" w:hAnsi="Bookman Old Style"/>
                <w:b/>
                <w:color w:val="000000"/>
                <w:sz w:val="22"/>
                <w:szCs w:val="22"/>
                <w:highlight w:val="yellow"/>
                <w:lang w:val="sr-Cyrl-RS"/>
              </w:rPr>
              <w:t>. године до 12:00 часова</w:t>
            </w:r>
            <w:r w:rsidR="000807E7">
              <w:rPr>
                <w:rFonts w:ascii="Bookman Old Style" w:eastAsia="Calibri" w:hAnsi="Bookman Old Style"/>
                <w:b/>
                <w:color w:val="000000"/>
                <w:sz w:val="22"/>
                <w:szCs w:val="22"/>
                <w:lang w:val="sr-Cyrl-RS"/>
              </w:rPr>
              <w:t>.</w:t>
            </w:r>
          </w:p>
        </w:tc>
      </w:tr>
      <w:tr w:rsidR="00E8474B" w:rsidRPr="00E8474B" w:rsidTr="00E8474B">
        <w:tc>
          <w:tcPr>
            <w:tcW w:w="4395" w:type="dxa"/>
          </w:tcPr>
          <w:p w:rsidR="00E8474B" w:rsidRPr="00E8474B" w:rsidRDefault="00E8474B" w:rsidP="00E8474B">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Начин достављања понуде:</w:t>
            </w:r>
          </w:p>
          <w:p w:rsidR="00E8474B" w:rsidRPr="00E8474B" w:rsidRDefault="00E8474B" w:rsidP="00E8474B">
            <w:pPr>
              <w:jc w:val="both"/>
              <w:rPr>
                <w:rFonts w:ascii="Bookman Old Style" w:eastAsia="Calibri" w:hAnsi="Bookman Old Style"/>
                <w:color w:val="000000"/>
                <w:sz w:val="22"/>
                <w:szCs w:val="22"/>
                <w:lang w:val="sr-Cyrl-RS"/>
              </w:rPr>
            </w:pPr>
          </w:p>
        </w:tc>
        <w:tc>
          <w:tcPr>
            <w:tcW w:w="5670" w:type="dxa"/>
          </w:tcPr>
          <w:p w:rsidR="00E8474B" w:rsidRPr="00F8382D" w:rsidRDefault="000807E7" w:rsidP="000807E7">
            <w:pPr>
              <w:jc w:val="both"/>
              <w:rPr>
                <w:rFonts w:ascii="Bookman Old Style" w:eastAsia="Calibri" w:hAnsi="Bookman Old Style"/>
                <w:color w:val="000000"/>
                <w:sz w:val="22"/>
                <w:szCs w:val="22"/>
                <w:lang w:val="sr-Cyrl-RS"/>
              </w:rPr>
            </w:pPr>
            <w:r>
              <w:rPr>
                <w:rFonts w:ascii="Bookman Old Style" w:eastAsia="Calibri" w:hAnsi="Bookman Old Style"/>
                <w:color w:val="000000"/>
                <w:sz w:val="22"/>
                <w:szCs w:val="22"/>
                <w:lang w:val="sr-Cyrl-RS"/>
              </w:rPr>
              <w:t>Поштом, лично или електгронски</w:t>
            </w:r>
            <w:r w:rsidR="00F8382D">
              <w:rPr>
                <w:rFonts w:ascii="Bookman Old Style" w:eastAsia="Calibri" w:hAnsi="Bookman Old Style"/>
                <w:color w:val="000000"/>
                <w:sz w:val="22"/>
                <w:szCs w:val="22"/>
                <w:lang w:val="sr-Cyrl-RS"/>
              </w:rPr>
              <w:t xml:space="preserve"> на </w:t>
            </w:r>
            <w:r w:rsidR="00F8382D" w:rsidRPr="00F8382D">
              <w:rPr>
                <w:rFonts w:ascii="Bookman Old Style" w:eastAsia="Calibri" w:hAnsi="Bookman Old Style"/>
                <w:sz w:val="22"/>
                <w:szCs w:val="22"/>
                <w:lang w:val="sr-Latn-CS"/>
              </w:rPr>
              <w:t>e-mail</w:t>
            </w:r>
            <w:r w:rsidR="00F8382D" w:rsidRPr="00F8382D">
              <w:rPr>
                <w:rFonts w:ascii="Bookman Old Style" w:eastAsia="Calibri" w:hAnsi="Bookman Old Style"/>
                <w:sz w:val="22"/>
                <w:szCs w:val="22"/>
                <w:lang w:val="sr-Latn-RS"/>
              </w:rPr>
              <w:t>:</w:t>
            </w:r>
            <w:r w:rsidR="00F8382D" w:rsidRPr="00F8382D">
              <w:rPr>
                <w:rFonts w:ascii="Bookman Old Style" w:eastAsia="Calibri" w:hAnsi="Bookman Old Style"/>
                <w:b/>
                <w:sz w:val="22"/>
                <w:szCs w:val="22"/>
                <w:lang w:val="sr-Cyrl-RS"/>
              </w:rPr>
              <w:t xml:space="preserve"> </w:t>
            </w:r>
            <w:hyperlink r:id="rId8" w:history="1">
              <w:r w:rsidR="00F8382D" w:rsidRPr="00F8382D">
                <w:rPr>
                  <w:rFonts w:ascii="Bookman Old Style" w:eastAsia="Calibri" w:hAnsi="Bookman Old Style"/>
                  <w:b/>
                  <w:color w:val="FF0000"/>
                  <w:sz w:val="22"/>
                  <w:szCs w:val="22"/>
                  <w:u w:val="single"/>
                  <w:lang w:val="sr-Latn-CS"/>
                </w:rPr>
                <w:t>milicadirekcija@gmail.com</w:t>
              </w:r>
            </w:hyperlink>
            <w:r w:rsidR="00F8382D">
              <w:rPr>
                <w:rFonts w:ascii="Bookman Old Style" w:eastAsia="Calibri" w:hAnsi="Bookman Old Style"/>
                <w:b/>
                <w:sz w:val="22"/>
                <w:szCs w:val="22"/>
                <w:u w:val="single"/>
                <w:lang w:val="sr-Cyrl-RS"/>
              </w:rPr>
              <w:t xml:space="preserve"> </w:t>
            </w:r>
          </w:p>
        </w:tc>
      </w:tr>
      <w:tr w:rsidR="00E8474B" w:rsidRPr="00E8474B" w:rsidTr="00E8474B">
        <w:tc>
          <w:tcPr>
            <w:tcW w:w="4395" w:type="dxa"/>
          </w:tcPr>
          <w:p w:rsidR="00E8474B" w:rsidRPr="00E8474B" w:rsidRDefault="00E8474B" w:rsidP="00E8474B">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Критеријум за избор најповољније понуде:</w:t>
            </w:r>
          </w:p>
        </w:tc>
        <w:tc>
          <w:tcPr>
            <w:tcW w:w="5670" w:type="dxa"/>
          </w:tcPr>
          <w:p w:rsidR="00E8474B" w:rsidRPr="00E8474B" w:rsidRDefault="00E8474B" w:rsidP="00E8474B">
            <w:pPr>
              <w:jc w:val="both"/>
              <w:rPr>
                <w:rFonts w:ascii="Bookman Old Style" w:eastAsia="Calibri" w:hAnsi="Bookman Old Style"/>
                <w:color w:val="000000"/>
                <w:sz w:val="22"/>
                <w:szCs w:val="22"/>
                <w:lang w:val="sr-Cyrl-RS"/>
              </w:rPr>
            </w:pPr>
            <w:r w:rsidRPr="00E8474B">
              <w:rPr>
                <w:rFonts w:ascii="Bookman Old Style" w:eastAsia="Calibri" w:hAnsi="Bookman Old Style"/>
                <w:color w:val="000000"/>
                <w:sz w:val="22"/>
                <w:szCs w:val="22"/>
                <w:lang w:val="sr-Cyrl-RS"/>
              </w:rPr>
              <w:t>Најнижа понуђена цена</w:t>
            </w:r>
            <w:r w:rsidR="000807E7">
              <w:rPr>
                <w:rFonts w:ascii="Bookman Old Style" w:eastAsia="Calibri" w:hAnsi="Bookman Old Style"/>
                <w:color w:val="000000"/>
                <w:sz w:val="22"/>
                <w:szCs w:val="22"/>
                <w:lang w:val="sr-Cyrl-RS"/>
              </w:rPr>
              <w:t xml:space="preserve"> без ПДВ-а.</w:t>
            </w:r>
          </w:p>
        </w:tc>
      </w:tr>
      <w:tr w:rsidR="00E8474B" w:rsidRPr="00E8474B" w:rsidTr="00E8474B">
        <w:tc>
          <w:tcPr>
            <w:tcW w:w="4395" w:type="dxa"/>
          </w:tcPr>
          <w:p w:rsidR="00E8474B" w:rsidRPr="00E8474B" w:rsidRDefault="0075300E" w:rsidP="00E8474B">
            <w:pPr>
              <w:jc w:val="both"/>
              <w:rPr>
                <w:rFonts w:ascii="Bookman Old Style" w:eastAsia="Calibri" w:hAnsi="Bookman Old Style"/>
                <w:b/>
                <w:color w:val="000000"/>
                <w:sz w:val="22"/>
                <w:szCs w:val="22"/>
                <w:lang w:val="sr-Cyrl-RS"/>
              </w:rPr>
            </w:pPr>
            <w:r>
              <w:rPr>
                <w:rFonts w:ascii="Bookman Old Style" w:eastAsia="Calibri" w:hAnsi="Bookman Old Style"/>
                <w:b/>
                <w:color w:val="000000"/>
                <w:sz w:val="22"/>
                <w:szCs w:val="22"/>
                <w:lang w:val="sr-Cyrl-RS"/>
              </w:rPr>
              <w:t>Процењена вредност набавке</w:t>
            </w:r>
            <w:r w:rsidR="00E8474B" w:rsidRPr="00E8474B">
              <w:rPr>
                <w:rFonts w:ascii="Bookman Old Style" w:eastAsia="Calibri" w:hAnsi="Bookman Old Style"/>
                <w:b/>
                <w:color w:val="000000"/>
                <w:sz w:val="22"/>
                <w:szCs w:val="22"/>
                <w:lang w:val="sr-Cyrl-RS"/>
              </w:rPr>
              <w:t>:</w:t>
            </w:r>
          </w:p>
          <w:p w:rsidR="00E8474B" w:rsidRPr="00E8474B" w:rsidRDefault="00E8474B" w:rsidP="00E8474B">
            <w:pPr>
              <w:jc w:val="both"/>
              <w:rPr>
                <w:rFonts w:ascii="Bookman Old Style" w:eastAsia="Calibri" w:hAnsi="Bookman Old Style"/>
                <w:color w:val="000000"/>
                <w:sz w:val="22"/>
                <w:szCs w:val="22"/>
                <w:lang w:val="sr-Cyrl-RS"/>
              </w:rPr>
            </w:pPr>
          </w:p>
        </w:tc>
        <w:tc>
          <w:tcPr>
            <w:tcW w:w="5670" w:type="dxa"/>
          </w:tcPr>
          <w:p w:rsidR="00E8474B" w:rsidRPr="00E8474B" w:rsidRDefault="00BB28B1" w:rsidP="00CA7F2D">
            <w:pPr>
              <w:jc w:val="both"/>
              <w:rPr>
                <w:rFonts w:ascii="Bookman Old Style" w:eastAsia="Calibri" w:hAnsi="Bookman Old Style"/>
                <w:color w:val="000000"/>
                <w:sz w:val="22"/>
                <w:szCs w:val="22"/>
                <w:lang w:val="sr-Cyrl-RS"/>
              </w:rPr>
            </w:pPr>
            <w:r>
              <w:rPr>
                <w:rFonts w:ascii="Bookman Old Style" w:eastAsia="Calibri" w:hAnsi="Bookman Old Style"/>
                <w:color w:val="000000"/>
                <w:sz w:val="22"/>
                <w:szCs w:val="22"/>
                <w:lang w:val="sr-Cyrl-RS"/>
              </w:rPr>
              <w:t>8</w:t>
            </w:r>
            <w:r w:rsidR="0075300E">
              <w:rPr>
                <w:rFonts w:ascii="Bookman Old Style" w:eastAsia="Calibri" w:hAnsi="Bookman Old Style"/>
                <w:color w:val="000000"/>
                <w:sz w:val="22"/>
                <w:szCs w:val="22"/>
                <w:lang w:val="sr-Cyrl-RS"/>
              </w:rPr>
              <w:t>0.000,00 динара без ПДВ-а</w:t>
            </w:r>
          </w:p>
        </w:tc>
      </w:tr>
    </w:tbl>
    <w:p w:rsidR="00177A62" w:rsidRPr="00295A37" w:rsidRDefault="00177A62" w:rsidP="00E8474B">
      <w:pPr>
        <w:jc w:val="both"/>
        <w:rPr>
          <w:rFonts w:ascii="Bookman Old Style" w:eastAsia="Calibri" w:hAnsi="Bookman Old Style"/>
          <w:b/>
          <w:color w:val="000000"/>
          <w:sz w:val="10"/>
          <w:szCs w:val="10"/>
          <w:highlight w:val="yellow"/>
          <w:u w:val="single"/>
          <w:lang w:val="sr-Cyrl-RS"/>
        </w:rPr>
      </w:pPr>
    </w:p>
    <w:p w:rsidR="00E8474B" w:rsidRPr="00E8474B" w:rsidRDefault="00E8474B" w:rsidP="00E8474B">
      <w:pPr>
        <w:jc w:val="both"/>
        <w:rPr>
          <w:rFonts w:ascii="Bookman Old Style" w:eastAsia="Calibri" w:hAnsi="Bookman Old Style"/>
          <w:b/>
          <w:color w:val="000000"/>
          <w:sz w:val="22"/>
          <w:szCs w:val="22"/>
          <w:u w:val="single"/>
          <w:lang w:val="sr-Cyrl-RS"/>
        </w:rPr>
      </w:pPr>
      <w:r w:rsidRPr="00E8474B">
        <w:rPr>
          <w:rFonts w:ascii="Bookman Old Style" w:eastAsia="Calibri" w:hAnsi="Bookman Old Style"/>
          <w:b/>
          <w:color w:val="000000"/>
          <w:sz w:val="22"/>
          <w:szCs w:val="22"/>
          <w:u w:val="single"/>
          <w:lang w:val="sr-Cyrl-RS"/>
        </w:rPr>
        <w:t>Начин подношења понуде:</w:t>
      </w:r>
    </w:p>
    <w:p w:rsidR="00E8474B" w:rsidRDefault="00E8474B" w:rsidP="00E8474B">
      <w:pPr>
        <w:jc w:val="both"/>
        <w:rPr>
          <w:rFonts w:ascii="Bookman Old Style" w:eastAsia="Calibri" w:hAnsi="Bookman Old Style"/>
          <w:b/>
          <w:color w:val="0000FF" w:themeColor="hyperlink"/>
          <w:sz w:val="22"/>
          <w:szCs w:val="22"/>
          <w:u w:val="single"/>
          <w:lang w:val="sr-Cyrl-RS"/>
        </w:rPr>
      </w:pPr>
      <w:r w:rsidRPr="00177A62">
        <w:rPr>
          <w:rFonts w:ascii="Bookman Old Style" w:hAnsi="Bookman Old Style"/>
          <w:b/>
          <w:sz w:val="22"/>
          <w:szCs w:val="22"/>
          <w:highlight w:val="yellow"/>
          <w:lang w:val="sr-Cyrl-RS"/>
        </w:rPr>
        <w:t xml:space="preserve">Понуду треба попунити на Обрасцу понуде  </w:t>
      </w:r>
      <w:r w:rsidRPr="00177A62">
        <w:rPr>
          <w:rFonts w:ascii="Bookman Old Style" w:hAnsi="Bookman Old Style"/>
          <w:b/>
          <w:sz w:val="22"/>
          <w:szCs w:val="22"/>
          <w:highlight w:val="yellow"/>
        </w:rPr>
        <w:t>(</w:t>
      </w:r>
      <w:r w:rsidR="000F5780">
        <w:rPr>
          <w:rFonts w:ascii="Bookman Old Style" w:hAnsi="Bookman Old Style"/>
          <w:b/>
          <w:sz w:val="22"/>
          <w:szCs w:val="22"/>
          <w:highlight w:val="yellow"/>
          <w:lang w:val="sr-Cyrl-RS"/>
        </w:rPr>
        <w:t>дат</w:t>
      </w:r>
      <w:r w:rsidR="004840E0">
        <w:rPr>
          <w:rFonts w:ascii="Bookman Old Style" w:hAnsi="Bookman Old Style"/>
          <w:b/>
          <w:sz w:val="22"/>
          <w:szCs w:val="22"/>
          <w:highlight w:val="yellow"/>
          <w:lang w:val="sr-Cyrl-RS"/>
        </w:rPr>
        <w:t xml:space="preserve"> је</w:t>
      </w:r>
      <w:r w:rsidRPr="00177A62">
        <w:rPr>
          <w:rFonts w:ascii="Bookman Old Style" w:hAnsi="Bookman Old Style"/>
          <w:b/>
          <w:sz w:val="22"/>
          <w:szCs w:val="22"/>
          <w:highlight w:val="yellow"/>
          <w:lang w:val="sr-Cyrl-RS"/>
        </w:rPr>
        <w:t xml:space="preserve"> у прилогу</w:t>
      </w:r>
      <w:r w:rsidRPr="00177A62">
        <w:rPr>
          <w:rFonts w:ascii="Bookman Old Style" w:hAnsi="Bookman Old Style"/>
          <w:b/>
          <w:sz w:val="22"/>
          <w:szCs w:val="22"/>
          <w:highlight w:val="yellow"/>
        </w:rPr>
        <w:t>)</w:t>
      </w:r>
      <w:r w:rsidRPr="00177A62">
        <w:rPr>
          <w:rFonts w:ascii="Bookman Old Style" w:hAnsi="Bookman Old Style"/>
          <w:b/>
          <w:sz w:val="22"/>
          <w:szCs w:val="22"/>
          <w:highlight w:val="yellow"/>
          <w:lang w:val="sr-Cyrl-RS"/>
        </w:rPr>
        <w:t xml:space="preserve"> и уз осталу пратећу документацију доставити са назнаком: ПОНУДА </w:t>
      </w:r>
      <w:r w:rsidR="00BB28B1">
        <w:rPr>
          <w:rFonts w:ascii="Bookman Old Style" w:hAnsi="Bookman Old Style"/>
          <w:b/>
          <w:sz w:val="22"/>
          <w:szCs w:val="22"/>
          <w:highlight w:val="yellow"/>
          <w:lang w:val="sr-Cyrl-RS"/>
        </w:rPr>
        <w:t xml:space="preserve"> ЕДУКАЦИЈА ЧЛАНОВА САВЕТА ЗА КОРДИНАЦИЈУ ПОСЛОВА </w:t>
      </w:r>
      <w:r w:rsidR="0075300E">
        <w:rPr>
          <w:rFonts w:ascii="Bookman Old Style" w:hAnsi="Bookman Old Style"/>
          <w:b/>
          <w:sz w:val="22"/>
          <w:szCs w:val="22"/>
          <w:highlight w:val="yellow"/>
          <w:lang w:val="sr-Cyrl-RS"/>
        </w:rPr>
        <w:t>БЕЗБЕДНОСТИ САОБРАЋАЈА</w:t>
      </w:r>
      <w:r w:rsidR="002A3979">
        <w:rPr>
          <w:rFonts w:ascii="Bookman Old Style" w:hAnsi="Bookman Old Style"/>
          <w:b/>
          <w:sz w:val="22"/>
          <w:szCs w:val="22"/>
          <w:highlight w:val="yellow"/>
          <w:lang w:val="sr-Cyrl-RS"/>
        </w:rPr>
        <w:t xml:space="preserve"> </w:t>
      </w:r>
      <w:r w:rsidR="00BB28B1">
        <w:rPr>
          <w:rFonts w:ascii="Bookman Old Style" w:hAnsi="Bookman Old Style"/>
          <w:b/>
          <w:sz w:val="22"/>
          <w:szCs w:val="22"/>
          <w:highlight w:val="yellow"/>
          <w:lang w:val="sr-Cyrl-RS"/>
        </w:rPr>
        <w:t xml:space="preserve"> НА ПОДРУЧЈУ ОПШТИНЕ МАЛО ЦРНИЋЕ </w:t>
      </w:r>
      <w:r w:rsidRPr="00177A62">
        <w:rPr>
          <w:rFonts w:ascii="Bookman Old Style" w:hAnsi="Bookman Old Style"/>
          <w:b/>
          <w:sz w:val="22"/>
          <w:szCs w:val="22"/>
          <w:highlight w:val="yellow"/>
          <w:lang w:val="sr-Cyrl-RS"/>
        </w:rPr>
        <w:t>– „НЕ ОТВАРАТИ“ и послати</w:t>
      </w:r>
      <w:r w:rsidRPr="000807E7">
        <w:rPr>
          <w:rFonts w:ascii="Bookman Old Style" w:hAnsi="Bookman Old Style"/>
          <w:b/>
          <w:sz w:val="22"/>
          <w:szCs w:val="22"/>
          <w:highlight w:val="yellow"/>
          <w:lang w:val="sr-Cyrl-RS"/>
        </w:rPr>
        <w:t xml:space="preserve"> </w:t>
      </w:r>
      <w:r w:rsidR="000807E7">
        <w:rPr>
          <w:rFonts w:ascii="Bookman Old Style" w:hAnsi="Bookman Old Style"/>
          <w:b/>
          <w:sz w:val="22"/>
          <w:szCs w:val="22"/>
          <w:highlight w:val="yellow"/>
          <w:lang w:val="sr-Cyrl-RS"/>
        </w:rPr>
        <w:t xml:space="preserve"> </w:t>
      </w:r>
      <w:r w:rsidR="000807E7" w:rsidRPr="000807E7">
        <w:rPr>
          <w:rFonts w:ascii="Bookman Old Style" w:hAnsi="Bookman Old Style"/>
          <w:b/>
          <w:sz w:val="22"/>
          <w:szCs w:val="22"/>
          <w:highlight w:val="yellow"/>
          <w:lang w:val="sr-Cyrl-RS"/>
        </w:rPr>
        <w:t>п</w:t>
      </w:r>
      <w:r w:rsidR="000807E7">
        <w:rPr>
          <w:rFonts w:ascii="Bookman Old Style" w:hAnsi="Bookman Old Style"/>
          <w:b/>
          <w:sz w:val="22"/>
          <w:szCs w:val="22"/>
          <w:highlight w:val="yellow"/>
          <w:lang w:val="sr-Cyrl-RS"/>
        </w:rPr>
        <w:t xml:space="preserve">утем поште или </w:t>
      </w:r>
      <w:r w:rsidR="000807E7" w:rsidRPr="000807E7">
        <w:rPr>
          <w:rFonts w:ascii="Bookman Old Style" w:hAnsi="Bookman Old Style"/>
          <w:b/>
          <w:sz w:val="22"/>
          <w:szCs w:val="22"/>
          <w:highlight w:val="yellow"/>
          <w:lang w:val="sr-Cyrl-RS"/>
        </w:rPr>
        <w:t xml:space="preserve"> лично </w:t>
      </w:r>
      <w:r w:rsidR="000F5780">
        <w:rPr>
          <w:rFonts w:ascii="Bookman Old Style" w:hAnsi="Bookman Old Style"/>
          <w:b/>
          <w:sz w:val="22"/>
          <w:szCs w:val="22"/>
          <w:highlight w:val="yellow"/>
          <w:lang w:val="sr-Cyrl-RS"/>
        </w:rPr>
        <w:t xml:space="preserve">у запечаћеној коверти на адресу ОПШТИНСКА УПРАВА ОПШТИНЕ МАЛО ЦРНИЋЕ, ул. Бајлонијева бр. 119, 12311 Мало Црниће </w:t>
      </w:r>
      <w:r w:rsidR="000807E7" w:rsidRPr="000807E7">
        <w:rPr>
          <w:rFonts w:ascii="Bookman Old Style" w:hAnsi="Bookman Old Style"/>
          <w:b/>
          <w:sz w:val="22"/>
          <w:szCs w:val="22"/>
          <w:highlight w:val="yellow"/>
          <w:lang w:val="sr-Cyrl-RS"/>
        </w:rPr>
        <w:t xml:space="preserve">или електрнским путем на </w:t>
      </w:r>
      <w:r w:rsidR="000807E7" w:rsidRPr="000807E7">
        <w:rPr>
          <w:rFonts w:ascii="Bookman Old Style" w:eastAsia="Calibri" w:hAnsi="Bookman Old Style"/>
          <w:b/>
          <w:sz w:val="22"/>
          <w:szCs w:val="22"/>
          <w:highlight w:val="yellow"/>
          <w:lang w:val="sr-Latn-CS"/>
        </w:rPr>
        <w:t>e-mail</w:t>
      </w:r>
      <w:r w:rsidR="000807E7" w:rsidRPr="000807E7">
        <w:rPr>
          <w:rFonts w:ascii="Bookman Old Style" w:eastAsia="Calibri" w:hAnsi="Bookman Old Style"/>
          <w:b/>
          <w:sz w:val="22"/>
          <w:szCs w:val="22"/>
          <w:highlight w:val="yellow"/>
          <w:lang w:val="sr-Latn-RS"/>
        </w:rPr>
        <w:t>:</w:t>
      </w:r>
      <w:r w:rsidR="000807E7" w:rsidRPr="000807E7">
        <w:rPr>
          <w:rFonts w:ascii="Bookman Old Style" w:eastAsia="Calibri" w:hAnsi="Bookman Old Style"/>
          <w:b/>
          <w:sz w:val="22"/>
          <w:szCs w:val="22"/>
          <w:highlight w:val="yellow"/>
          <w:lang w:val="sr-Cyrl-RS"/>
        </w:rPr>
        <w:t xml:space="preserve"> </w:t>
      </w:r>
      <w:hyperlink r:id="rId9" w:history="1">
        <w:r w:rsidR="000807E7" w:rsidRPr="000807E7">
          <w:rPr>
            <w:rFonts w:ascii="Bookman Old Style" w:eastAsia="Calibri" w:hAnsi="Bookman Old Style"/>
            <w:b/>
            <w:color w:val="0000FF" w:themeColor="hyperlink"/>
            <w:sz w:val="22"/>
            <w:szCs w:val="22"/>
            <w:highlight w:val="yellow"/>
            <w:u w:val="single"/>
            <w:lang w:val="sr-Latn-CS"/>
          </w:rPr>
          <w:t>milicadirekcija@gmail.com</w:t>
        </w:r>
      </w:hyperlink>
      <w:r w:rsidR="000807E7" w:rsidRPr="000807E7">
        <w:rPr>
          <w:rFonts w:ascii="Bookman Old Style" w:eastAsia="Calibri" w:hAnsi="Bookman Old Style"/>
          <w:b/>
          <w:color w:val="0000FF" w:themeColor="hyperlink"/>
          <w:sz w:val="22"/>
          <w:szCs w:val="22"/>
          <w:highlight w:val="yellow"/>
          <w:u w:val="single"/>
          <w:lang w:val="sr-Cyrl-RS"/>
        </w:rPr>
        <w:t>.</w:t>
      </w:r>
    </w:p>
    <w:p w:rsidR="00E8474B" w:rsidRPr="00295A37" w:rsidRDefault="00E8474B" w:rsidP="00E8474B">
      <w:pPr>
        <w:jc w:val="both"/>
        <w:rPr>
          <w:rFonts w:ascii="Bookman Old Style" w:hAnsi="Bookman Old Style"/>
          <w:b/>
          <w:sz w:val="10"/>
          <w:szCs w:val="10"/>
          <w:u w:val="single"/>
          <w:lang w:val="sr-Cyrl-RS"/>
        </w:rPr>
      </w:pPr>
    </w:p>
    <w:p w:rsidR="00713F87" w:rsidRPr="00713F87" w:rsidRDefault="00713F87" w:rsidP="00713F87">
      <w:pPr>
        <w:jc w:val="both"/>
        <w:rPr>
          <w:rFonts w:ascii="Bookman Old Style" w:hAnsi="Bookman Old Style"/>
          <w:b/>
          <w:sz w:val="22"/>
          <w:szCs w:val="22"/>
          <w:u w:val="single"/>
          <w:lang w:val="sr-Cyrl-RS"/>
        </w:rPr>
      </w:pPr>
      <w:r w:rsidRPr="00713F87">
        <w:rPr>
          <w:rFonts w:ascii="Bookman Old Style" w:hAnsi="Bookman Old Style"/>
          <w:b/>
          <w:sz w:val="22"/>
          <w:szCs w:val="22"/>
          <w:u w:val="single"/>
          <w:lang w:val="sr-Cyrl-RS"/>
        </w:rPr>
        <w:t>Критеријум за доделу уговора:</w:t>
      </w:r>
    </w:p>
    <w:p w:rsidR="00713F87" w:rsidRPr="00713F87" w:rsidRDefault="00713F87" w:rsidP="00713F87">
      <w:pPr>
        <w:jc w:val="both"/>
        <w:rPr>
          <w:rFonts w:ascii="Bookman Old Style" w:eastAsia="Calibri" w:hAnsi="Bookman Old Style"/>
          <w:sz w:val="22"/>
          <w:szCs w:val="22"/>
          <w:lang w:val="sr-Latn-CS"/>
        </w:rPr>
      </w:pPr>
      <w:r w:rsidRPr="00713F87">
        <w:rPr>
          <w:rFonts w:ascii="Bookman Old Style" w:eastAsia="Calibri" w:hAnsi="Bookman Old Style"/>
          <w:sz w:val="22"/>
          <w:szCs w:val="22"/>
          <w:lang w:val="sr-Cyrl-RS"/>
        </w:rPr>
        <w:t>У поступку набавке на коју се закон не примељује Наручилац додељује уговор економски најповољнијој понуди на основу –</w:t>
      </w:r>
      <w:r w:rsidRPr="00713F87">
        <w:rPr>
          <w:rFonts w:ascii="Bookman Old Style" w:eastAsia="Calibri" w:hAnsi="Bookman Old Style"/>
          <w:sz w:val="22"/>
          <w:szCs w:val="22"/>
          <w:lang w:val="sr-Latn-RS"/>
        </w:rPr>
        <w:t xml:space="preserve"> </w:t>
      </w:r>
      <w:r w:rsidRPr="00713F87">
        <w:rPr>
          <w:rFonts w:ascii="Bookman Old Style" w:eastAsia="Calibri" w:hAnsi="Bookman Old Style"/>
          <w:b/>
          <w:sz w:val="22"/>
          <w:szCs w:val="22"/>
          <w:lang w:val="sr-Latn-RS"/>
        </w:rPr>
        <w:t>„</w:t>
      </w:r>
      <w:r w:rsidRPr="00713F87">
        <w:rPr>
          <w:rFonts w:ascii="Bookman Old Style" w:eastAsia="Calibri" w:hAnsi="Bookman Old Style"/>
          <w:b/>
          <w:i/>
          <w:sz w:val="22"/>
          <w:szCs w:val="22"/>
          <w:lang w:val="sr-Latn-CS"/>
        </w:rPr>
        <w:t>Цене“</w:t>
      </w:r>
      <w:r w:rsidRPr="00713F87">
        <w:rPr>
          <w:rFonts w:ascii="Bookman Old Style" w:eastAsia="Calibri" w:hAnsi="Bookman Old Style"/>
          <w:sz w:val="22"/>
          <w:szCs w:val="22"/>
          <w:lang w:val="sr-Cyrl-RS"/>
        </w:rPr>
        <w:t>.</w:t>
      </w:r>
      <w:r w:rsidRPr="00713F87">
        <w:rPr>
          <w:rFonts w:ascii="Bookman Old Style" w:eastAsia="Calibri" w:hAnsi="Bookman Old Style"/>
          <w:sz w:val="22"/>
          <w:szCs w:val="22"/>
          <w:lang w:val="sr-Latn-CS"/>
        </w:rPr>
        <w:t xml:space="preserve"> </w:t>
      </w:r>
    </w:p>
    <w:p w:rsidR="00713F87" w:rsidRPr="00713F87" w:rsidRDefault="00713F87" w:rsidP="00713F87">
      <w:pPr>
        <w:jc w:val="both"/>
        <w:rPr>
          <w:rFonts w:ascii="Bookman Old Style" w:eastAsia="Calibri" w:hAnsi="Bookman Old Style"/>
          <w:sz w:val="22"/>
          <w:szCs w:val="22"/>
          <w:lang w:val="sr-Latn-CS"/>
        </w:rPr>
      </w:pPr>
      <w:r w:rsidRPr="00713F87">
        <w:rPr>
          <w:rFonts w:ascii="Bookman Old Style" w:hAnsi="Bookman Old Style"/>
          <w:color w:val="000000"/>
          <w:sz w:val="22"/>
          <w:szCs w:val="22"/>
          <w:lang w:val="sr-Cyrl-BA"/>
        </w:rPr>
        <w:t xml:space="preserve">Уколико пристигну две прихватљиве понуде са истом најнижом ценом наручилац ће доделити уговор понуђачу који буде извучен путем жреба. </w:t>
      </w:r>
      <w:r w:rsidRPr="00713F87">
        <w:rPr>
          <w:rFonts w:ascii="Bookman Old Style" w:eastAsia="Calibri" w:hAnsi="Bookman Old Style"/>
          <w:sz w:val="22"/>
          <w:szCs w:val="22"/>
          <w:lang w:val="sr-Latn-RS" w:eastAsia="sr-Latn-RS" w:bidi="he-IL"/>
        </w:rPr>
        <w:t>Наручилац ће обавестити све понуђаче који су</w:t>
      </w:r>
      <w:r w:rsidRPr="00713F87">
        <w:rPr>
          <w:rFonts w:ascii="Bookman Old Style" w:eastAsia="Calibri" w:hAnsi="Bookman Old Style"/>
          <w:sz w:val="22"/>
          <w:szCs w:val="22"/>
          <w:lang w:val="sr-Cyrl-RS" w:eastAsia="sr-Latn-RS" w:bidi="he-IL"/>
        </w:rPr>
        <w:t xml:space="preserve"> </w:t>
      </w:r>
      <w:r w:rsidRPr="00713F87">
        <w:rPr>
          <w:rFonts w:ascii="Bookman Old Style" w:eastAsia="Calibri" w:hAnsi="Bookman Old Style"/>
          <w:sz w:val="22"/>
          <w:szCs w:val="22"/>
          <w:lang w:val="sr-Latn-RS" w:eastAsia="sr-Latn-RS" w:bidi="he-IL"/>
        </w:rPr>
        <w:t>поднели понуде о датуму када ће се одржати извлачење путем жреба. Жребом ће бити обухваћене само оне понуде које су</w:t>
      </w:r>
      <w:r w:rsidRPr="00713F87">
        <w:rPr>
          <w:rFonts w:ascii="Bookman Old Style" w:eastAsia="Calibri" w:hAnsi="Bookman Old Style"/>
          <w:sz w:val="22"/>
          <w:szCs w:val="22"/>
          <w:lang w:val="sr-Cyrl-RS" w:eastAsia="sr-Latn-RS" w:bidi="he-IL"/>
        </w:rPr>
        <w:t xml:space="preserve"> </w:t>
      </w:r>
      <w:r w:rsidRPr="00713F87">
        <w:rPr>
          <w:rFonts w:ascii="Bookman Old Style" w:eastAsia="Calibri" w:hAnsi="Bookman Old Style"/>
          <w:sz w:val="22"/>
          <w:szCs w:val="22"/>
          <w:lang w:val="sr-Latn-RS" w:eastAsia="sr-Latn-RS" w:bidi="he-IL"/>
        </w:rPr>
        <w:t>најповољније након рангирања на основу критеријума за доделу и резервних критеријума.</w:t>
      </w:r>
      <w:r w:rsidRPr="00713F87">
        <w:rPr>
          <w:rFonts w:ascii="Bookman Old Style" w:eastAsia="Calibri" w:hAnsi="Bookman Old Style"/>
          <w:sz w:val="22"/>
          <w:szCs w:val="22"/>
          <w:lang w:val="sr-Cyrl-RS" w:eastAsia="sr-Latn-RS" w:bidi="he-IL"/>
        </w:rPr>
        <w:t xml:space="preserve"> </w:t>
      </w:r>
      <w:r w:rsidRPr="00713F87">
        <w:rPr>
          <w:rFonts w:ascii="Bookman Old Style" w:eastAsia="Calibri" w:hAnsi="Bookman Old Style"/>
          <w:sz w:val="22"/>
          <w:szCs w:val="22"/>
          <w:lang w:val="sr-Latn-RS" w:eastAsia="sr-Latn-RS" w:bidi="he-IL"/>
        </w:rPr>
        <w:t>Извлачење путем жреба наручилац ће извршити јавно, у присуству понуђача, и то тако што ће називе понуђача исписати на</w:t>
      </w:r>
      <w:r w:rsidRPr="00713F87">
        <w:rPr>
          <w:rFonts w:ascii="Bookman Old Style" w:eastAsia="Calibri" w:hAnsi="Bookman Old Style"/>
          <w:sz w:val="22"/>
          <w:szCs w:val="22"/>
          <w:lang w:val="sr-Cyrl-RS" w:eastAsia="sr-Latn-RS" w:bidi="he-IL"/>
        </w:rPr>
        <w:t xml:space="preserve"> </w:t>
      </w:r>
      <w:r w:rsidRPr="00713F87">
        <w:rPr>
          <w:rFonts w:ascii="Bookman Old Style" w:eastAsia="Calibri" w:hAnsi="Bookman Old Style"/>
          <w:sz w:val="22"/>
          <w:szCs w:val="22"/>
          <w:lang w:val="sr-Latn-RS" w:eastAsia="sr-Latn-RS" w:bidi="he-IL"/>
        </w:rPr>
        <w:t>одвојеним папирима, који су исте величине и боје, те ће све те папире ставити у провидну кутију одакле ће прво извући само</w:t>
      </w:r>
      <w:r w:rsidRPr="00713F87">
        <w:rPr>
          <w:rFonts w:ascii="Bookman Old Style" w:eastAsia="Calibri" w:hAnsi="Bookman Old Style"/>
          <w:sz w:val="22"/>
          <w:szCs w:val="22"/>
          <w:lang w:val="sr-Cyrl-RS" w:eastAsia="sr-Latn-RS" w:bidi="he-IL"/>
        </w:rPr>
        <w:t xml:space="preserve"> </w:t>
      </w:r>
      <w:r w:rsidRPr="00713F87">
        <w:rPr>
          <w:rFonts w:ascii="Bookman Old Style" w:eastAsia="Calibri" w:hAnsi="Bookman Old Style"/>
          <w:sz w:val="22"/>
          <w:szCs w:val="22"/>
          <w:lang w:val="sr-Latn-RS" w:eastAsia="sr-Latn-RS" w:bidi="he-IL"/>
        </w:rPr>
        <w:t>један папир. Понуђачу чији назив буде на извученом папиру ће бити додељен уговор. Након извлачења првог папира наручилац</w:t>
      </w:r>
      <w:r w:rsidRPr="00713F87">
        <w:rPr>
          <w:rFonts w:ascii="Bookman Old Style" w:eastAsia="Calibri" w:hAnsi="Bookman Old Style"/>
          <w:sz w:val="22"/>
          <w:szCs w:val="22"/>
          <w:lang w:val="sr-Cyrl-RS" w:eastAsia="sr-Latn-RS" w:bidi="he-IL"/>
        </w:rPr>
        <w:t xml:space="preserve"> </w:t>
      </w:r>
      <w:r w:rsidRPr="00713F87">
        <w:rPr>
          <w:rFonts w:ascii="Bookman Old Style" w:eastAsia="Calibri" w:hAnsi="Bookman Old Style"/>
          <w:sz w:val="22"/>
          <w:szCs w:val="22"/>
          <w:lang w:val="sr-Latn-RS" w:eastAsia="sr-Latn-RS" w:bidi="he-IL"/>
        </w:rPr>
        <w:t>извлачи преостале папире један по један те сходно редоследу којим су извучени рангира преостале понуђаче.</w:t>
      </w:r>
      <w:r w:rsidRPr="00713F87">
        <w:rPr>
          <w:rFonts w:ascii="Bookman Old Style" w:eastAsia="Calibri" w:hAnsi="Bookman Old Style"/>
          <w:sz w:val="22"/>
          <w:szCs w:val="22"/>
          <w:lang w:val="sr-Cyrl-RS" w:eastAsia="sr-Latn-RS" w:bidi="he-IL"/>
        </w:rPr>
        <w:t xml:space="preserve"> </w:t>
      </w:r>
      <w:r w:rsidRPr="00713F87">
        <w:rPr>
          <w:rFonts w:ascii="Bookman Old Style" w:eastAsia="Calibri" w:hAnsi="Bookman Old Style"/>
          <w:sz w:val="22"/>
          <w:szCs w:val="22"/>
          <w:lang w:val="sr-Latn-RS" w:eastAsia="sr-Latn-RS" w:bidi="he-IL"/>
        </w:rPr>
        <w:t>Понуђачима који не присуствују овом поступку, наручилац ће доставити записник извлачења путем жреба.</w:t>
      </w:r>
      <w:r w:rsidRPr="00713F87">
        <w:rPr>
          <w:rFonts w:ascii="Bookman Old Style" w:eastAsia="Calibri" w:hAnsi="Bookman Old Style"/>
          <w:sz w:val="22"/>
          <w:szCs w:val="22"/>
          <w:lang w:val="sr-Cyrl-RS" w:eastAsia="sr-Latn-RS" w:bidi="he-IL"/>
        </w:rPr>
        <w:t xml:space="preserve"> </w:t>
      </w:r>
      <w:r w:rsidRPr="00713F87">
        <w:rPr>
          <w:rFonts w:ascii="Bookman Old Style" w:eastAsia="Calibri" w:hAnsi="Bookman Old Style"/>
          <w:sz w:val="22"/>
          <w:szCs w:val="22"/>
          <w:lang w:val="sr-Cyrl-RS"/>
        </w:rPr>
        <w:t>Понуде са варијантама и неблаговремене понуде неће се разматрати.</w:t>
      </w:r>
      <w:r w:rsidRPr="00713F87">
        <w:rPr>
          <w:rFonts w:ascii="Bookman Old Style" w:eastAsia="Calibri" w:hAnsi="Bookman Old Style"/>
          <w:sz w:val="22"/>
          <w:szCs w:val="22"/>
          <w:lang w:val="sr-Latn-CS"/>
        </w:rPr>
        <w:t xml:space="preserve">  </w:t>
      </w:r>
    </w:p>
    <w:p w:rsidR="00295A37" w:rsidRPr="00B4465F" w:rsidRDefault="00295A37" w:rsidP="00295A37">
      <w:pPr>
        <w:shd w:val="clear" w:color="auto" w:fill="B8CCE4"/>
        <w:spacing w:line="256" w:lineRule="auto"/>
        <w:ind w:left="-284" w:right="-284"/>
        <w:rPr>
          <w:b/>
          <w:lang w:val="ru-RU"/>
        </w:rPr>
      </w:pPr>
      <w:r>
        <w:rPr>
          <w:rFonts w:ascii="Bookman Old Style" w:hAnsi="Bookman Old Style"/>
          <w:b/>
          <w:lang w:val="ru-RU"/>
        </w:rPr>
        <w:lastRenderedPageBreak/>
        <w:t>Врста, техничке карактеристике (спецификација), квалитет, количина и опис услуга, начин спровођења контроле и обезбеђивање гаранције квалитета, рок извршења, место извршења услуга, евентуалне додатне услуге и сл.</w:t>
      </w:r>
    </w:p>
    <w:p w:rsidR="00295A37" w:rsidRPr="00787DA6" w:rsidRDefault="00295A37" w:rsidP="00295A37">
      <w:pPr>
        <w:suppressAutoHyphens/>
        <w:jc w:val="both"/>
        <w:rPr>
          <w:rFonts w:ascii="Bookman Old Style" w:eastAsia="Calibri" w:hAnsi="Bookman Old Style"/>
          <w:b/>
          <w:lang w:val="ru-RU"/>
        </w:rPr>
      </w:pPr>
    </w:p>
    <w:p w:rsidR="00BD62AF" w:rsidRPr="00472DF2" w:rsidRDefault="00BD62AF" w:rsidP="00BD62AF">
      <w:pPr>
        <w:pBdr>
          <w:top w:val="single" w:sz="4" w:space="1" w:color="auto"/>
          <w:left w:val="single" w:sz="4" w:space="4" w:color="auto"/>
          <w:bottom w:val="single" w:sz="4" w:space="1" w:color="auto"/>
          <w:right w:val="single" w:sz="4" w:space="4" w:color="auto"/>
        </w:pBdr>
        <w:shd w:val="clear" w:color="auto" w:fill="FF99FF"/>
        <w:spacing w:line="276" w:lineRule="auto"/>
        <w:jc w:val="center"/>
        <w:rPr>
          <w:rFonts w:ascii="Cambria" w:hAnsi="Cambria"/>
          <w:b/>
          <w:bCs/>
          <w:sz w:val="22"/>
          <w:szCs w:val="22"/>
          <w:lang w:val="sr-Cyrl-CS"/>
        </w:rPr>
      </w:pPr>
      <w:r w:rsidRPr="00472DF2">
        <w:rPr>
          <w:rFonts w:ascii="Cambria" w:hAnsi="Cambria"/>
          <w:b/>
          <w:bCs/>
          <w:sz w:val="22"/>
          <w:szCs w:val="22"/>
          <w:lang w:val="sr-Cyrl-CS"/>
        </w:rPr>
        <w:t xml:space="preserve">ТЕХНИЧКА СПЕЦИФИКАЦИЈА </w:t>
      </w:r>
    </w:p>
    <w:p w:rsidR="00295A37" w:rsidRPr="00787DA6" w:rsidRDefault="00295A37" w:rsidP="00E8474B">
      <w:pPr>
        <w:jc w:val="both"/>
        <w:rPr>
          <w:rFonts w:ascii="Bookman Old Style" w:hAnsi="Bookman Old Style"/>
          <w:sz w:val="22"/>
          <w:szCs w:val="22"/>
          <w:lang w:val="sr-Cyrl-RS"/>
        </w:rPr>
      </w:pPr>
    </w:p>
    <w:p w:rsidR="00E5415C" w:rsidRPr="00787DA6" w:rsidRDefault="00E5415C" w:rsidP="00E5415C">
      <w:pPr>
        <w:jc w:val="both"/>
        <w:rPr>
          <w:rFonts w:asciiTheme="majorHAnsi" w:hAnsiTheme="majorHAnsi"/>
          <w:b/>
          <w:bCs/>
          <w:sz w:val="22"/>
          <w:szCs w:val="22"/>
          <w:lang w:val="sr-Cyrl-RS"/>
        </w:rPr>
      </w:pPr>
      <w:r w:rsidRPr="00787DA6">
        <w:rPr>
          <w:rFonts w:asciiTheme="majorHAnsi" w:hAnsiTheme="majorHAnsi"/>
          <w:b/>
          <w:bCs/>
          <w:sz w:val="22"/>
          <w:szCs w:val="22"/>
          <w:lang w:val="sr-Cyrl-RS"/>
        </w:rPr>
        <w:t>Едукација чланова савета за безбедност саобраћаја</w:t>
      </w:r>
    </w:p>
    <w:p w:rsidR="00787DA6" w:rsidRPr="00787DA6" w:rsidRDefault="00787DA6" w:rsidP="00E5415C">
      <w:pPr>
        <w:jc w:val="both"/>
        <w:rPr>
          <w:rFonts w:asciiTheme="majorHAnsi" w:hAnsiTheme="majorHAnsi"/>
          <w:sz w:val="10"/>
          <w:szCs w:val="10"/>
          <w:lang w:val="sr-Cyrl-RS"/>
        </w:rPr>
      </w:pPr>
    </w:p>
    <w:p w:rsidR="00E5415C" w:rsidRPr="00787DA6" w:rsidRDefault="00E5415C" w:rsidP="00E5415C">
      <w:pPr>
        <w:jc w:val="both"/>
        <w:rPr>
          <w:rFonts w:asciiTheme="majorHAnsi" w:hAnsiTheme="majorHAnsi"/>
          <w:sz w:val="22"/>
          <w:szCs w:val="22"/>
          <w:lang w:val="sr-Cyrl-RS"/>
        </w:rPr>
      </w:pPr>
      <w:r w:rsidRPr="00787DA6">
        <w:rPr>
          <w:rFonts w:asciiTheme="majorHAnsi" w:hAnsiTheme="majorHAnsi"/>
          <w:sz w:val="22"/>
          <w:szCs w:val="22"/>
          <w:lang w:val="sr-Cyrl-RS"/>
        </w:rPr>
        <w:t xml:space="preserve">Сходно Закону о безбедности саобраћаја Републике Србије ("Сл. гласник РС", бр. 41/2009, 53/2010, 101/2011, 32/2013 - одлука УС, 55/2014, 96/2015 - др. закон, 9/2016 - одлука УС, 24/2018, 41/2018, 41/2018 - др. закон, 87/2018, 23/2019, 128/2020 - др. закон и 76/2023), чланом 8, ставом 2, Извршни орган јединице територијалне аутономије, односно јединице локалне самоуправе, општинско веће, односно градско веће, оснива тело за координацију (комисија, савет и сл.), ради усклађивања послова безбедности саобраћаја на путевима који су из делокруга јединице територијалне аутономије, односно јединице локалне самоуправе. </w:t>
      </w:r>
    </w:p>
    <w:p w:rsidR="00787DA6" w:rsidRPr="00787DA6" w:rsidRDefault="00787DA6" w:rsidP="00E5415C">
      <w:pPr>
        <w:jc w:val="both"/>
        <w:rPr>
          <w:rFonts w:asciiTheme="majorHAnsi" w:hAnsiTheme="majorHAnsi"/>
          <w:sz w:val="10"/>
          <w:szCs w:val="10"/>
          <w:lang w:val="sr-Cyrl-RS"/>
        </w:rPr>
      </w:pPr>
    </w:p>
    <w:p w:rsidR="00E5415C" w:rsidRPr="00787DA6" w:rsidRDefault="00E5415C" w:rsidP="00E5415C">
      <w:pPr>
        <w:jc w:val="both"/>
        <w:rPr>
          <w:rFonts w:asciiTheme="majorHAnsi" w:hAnsiTheme="majorHAnsi"/>
          <w:sz w:val="22"/>
          <w:szCs w:val="22"/>
          <w:lang w:val="sr-Cyrl-RS"/>
        </w:rPr>
      </w:pPr>
      <w:r w:rsidRPr="00787DA6">
        <w:rPr>
          <w:rFonts w:asciiTheme="majorHAnsi" w:hAnsiTheme="majorHAnsi"/>
          <w:sz w:val="22"/>
          <w:szCs w:val="22"/>
          <w:lang w:val="sr-Cyrl-RS"/>
        </w:rPr>
        <w:t>На основу члана 2 Правилник о раду тела за координацију послова безбедности саобраћаја на путевима ("Службени гласник РС", број 16 од 1. марта 2024.) тело чине представници органа, организација, институција, невладиног сектора и других субјеката који делују у систему безбедности саобраћаја на путевима на подручју јединице територијалне аутономије, односно јединице локалне самоуправе, а нарочито у областима безбедности саобраћаја, управљања путевима, финансија, јавних набавки, комуналних и инспекцијских послова, правосуђа, здравства, предшколског и школског васпитања и образовања и медија. Према члану 7 истог Правилника, може се видети да поред чланова тела (председника, заменика, координатора и других), у раду тела могу учествовати и представници заинтересованих лица задужених за унапређење безбедности саобраћаја на путевима, када се разматрају питања из њихове надлежности и њихово учешће може допринети квалитетнијем раду тела.</w:t>
      </w:r>
    </w:p>
    <w:p w:rsidR="00787DA6" w:rsidRPr="00787DA6" w:rsidRDefault="00787DA6" w:rsidP="00E5415C">
      <w:pPr>
        <w:jc w:val="both"/>
        <w:rPr>
          <w:rFonts w:asciiTheme="majorHAnsi" w:hAnsiTheme="majorHAnsi"/>
          <w:sz w:val="10"/>
          <w:szCs w:val="10"/>
          <w:lang w:val="sr-Cyrl-RS"/>
        </w:rPr>
      </w:pPr>
    </w:p>
    <w:p w:rsidR="00E5415C" w:rsidRPr="00787DA6" w:rsidRDefault="00E5415C" w:rsidP="00E5415C">
      <w:pPr>
        <w:jc w:val="both"/>
        <w:rPr>
          <w:rFonts w:asciiTheme="majorHAnsi" w:hAnsiTheme="majorHAnsi"/>
          <w:sz w:val="22"/>
          <w:szCs w:val="22"/>
          <w:lang w:val="sr-Cyrl-RS"/>
        </w:rPr>
      </w:pPr>
      <w:r w:rsidRPr="00787DA6">
        <w:rPr>
          <w:rFonts w:asciiTheme="majorHAnsi" w:hAnsiTheme="majorHAnsi"/>
          <w:sz w:val="22"/>
          <w:szCs w:val="22"/>
          <w:lang w:val="sr-Cyrl-RS"/>
        </w:rPr>
        <w:t xml:space="preserve">С тим у вези је препозната потреба сталног стручно усавршавање и едуковање чланова савета за координацију послова безбедности саобраћаја на територији општине Мало Црниће. </w:t>
      </w:r>
    </w:p>
    <w:p w:rsidR="00787DA6" w:rsidRPr="00787DA6" w:rsidRDefault="00787DA6" w:rsidP="00E5415C">
      <w:pPr>
        <w:jc w:val="both"/>
        <w:rPr>
          <w:rFonts w:asciiTheme="majorHAnsi" w:hAnsiTheme="majorHAnsi"/>
          <w:sz w:val="10"/>
          <w:szCs w:val="10"/>
          <w:lang w:val="sr-Cyrl-RS"/>
        </w:rPr>
      </w:pPr>
    </w:p>
    <w:p w:rsidR="00E5415C" w:rsidRPr="00787DA6" w:rsidRDefault="00E5415C" w:rsidP="00E5415C">
      <w:pPr>
        <w:jc w:val="both"/>
        <w:rPr>
          <w:rFonts w:asciiTheme="majorHAnsi" w:hAnsiTheme="majorHAnsi"/>
          <w:sz w:val="22"/>
          <w:szCs w:val="22"/>
          <w:lang w:val="sr-Cyrl-RS"/>
        </w:rPr>
      </w:pPr>
      <w:r w:rsidRPr="00787DA6">
        <w:rPr>
          <w:rFonts w:asciiTheme="majorHAnsi" w:hAnsiTheme="majorHAnsi"/>
          <w:sz w:val="22"/>
          <w:szCs w:val="22"/>
          <w:lang w:val="sr-Cyrl-RS"/>
        </w:rPr>
        <w:t>У оквиру едукације чланова савета за координацију послова безбедности саобраћаја, потребно је одржати презентацију која ће да обухвати објашњење и приказ припреме Програма за рад савета за координацију послова безбедности саобраћаја сходно важећој законској и подзаконској регулативи, као и приказ практичних мера и активности које могу бити спроведене од старане јединице локалне самоуправе и савета за координацију послова безбедности саобраћаја. Време трајања едукације је највише 45 минута.</w:t>
      </w:r>
    </w:p>
    <w:p w:rsidR="00787DA6" w:rsidRPr="00787DA6" w:rsidRDefault="00787DA6" w:rsidP="00E5415C">
      <w:pPr>
        <w:jc w:val="both"/>
        <w:rPr>
          <w:rFonts w:asciiTheme="majorHAnsi" w:hAnsiTheme="majorHAnsi"/>
          <w:b/>
          <w:bCs/>
          <w:sz w:val="10"/>
          <w:szCs w:val="10"/>
          <w:lang w:val="sr-Cyrl-RS"/>
        </w:rPr>
      </w:pPr>
    </w:p>
    <w:p w:rsidR="00E5415C" w:rsidRPr="00787DA6" w:rsidRDefault="00E5415C" w:rsidP="00E5415C">
      <w:pPr>
        <w:jc w:val="both"/>
        <w:rPr>
          <w:rFonts w:asciiTheme="majorHAnsi" w:hAnsiTheme="majorHAnsi"/>
          <w:b/>
          <w:bCs/>
          <w:sz w:val="22"/>
          <w:szCs w:val="22"/>
          <w:lang w:val="sr-Cyrl-RS"/>
        </w:rPr>
      </w:pPr>
      <w:r w:rsidRPr="00787DA6">
        <w:rPr>
          <w:rFonts w:asciiTheme="majorHAnsi" w:hAnsiTheme="majorHAnsi"/>
          <w:b/>
          <w:bCs/>
          <w:sz w:val="22"/>
          <w:szCs w:val="22"/>
          <w:lang w:val="sr-Cyrl-RS"/>
        </w:rPr>
        <w:t>Припрема Програма за рад савета за координацију послова безбедности саобраћаја</w:t>
      </w:r>
    </w:p>
    <w:p w:rsidR="00787DA6" w:rsidRPr="00787DA6" w:rsidRDefault="00787DA6" w:rsidP="00E5415C">
      <w:pPr>
        <w:jc w:val="both"/>
        <w:rPr>
          <w:rFonts w:asciiTheme="majorHAnsi" w:hAnsiTheme="majorHAnsi"/>
          <w:sz w:val="10"/>
          <w:szCs w:val="10"/>
          <w:lang w:val="sr-Cyrl-RS"/>
        </w:rPr>
      </w:pPr>
    </w:p>
    <w:p w:rsidR="00E5415C" w:rsidRPr="00787DA6" w:rsidRDefault="00E5415C" w:rsidP="00E5415C">
      <w:pPr>
        <w:jc w:val="both"/>
        <w:rPr>
          <w:rFonts w:asciiTheme="majorHAnsi" w:hAnsiTheme="majorHAnsi"/>
          <w:sz w:val="22"/>
          <w:szCs w:val="22"/>
          <w:lang w:val="sr-Cyrl-RS"/>
        </w:rPr>
      </w:pPr>
      <w:r w:rsidRPr="00787DA6">
        <w:rPr>
          <w:rFonts w:asciiTheme="majorHAnsi" w:hAnsiTheme="majorHAnsi"/>
          <w:sz w:val="22"/>
          <w:szCs w:val="22"/>
          <w:lang w:val="sr-Cyrl-RS"/>
        </w:rPr>
        <w:t>Предавачи морају на јасан начин преставити измене Закона на којима се базира припрема Програма, као и пратеће законске и подзаконске регулативе која дефинише рад Савета за координацију послова безбедности саобраћаја.</w:t>
      </w:r>
    </w:p>
    <w:p w:rsidR="00E5415C" w:rsidRPr="00787DA6" w:rsidRDefault="00E5415C" w:rsidP="00E5415C">
      <w:pPr>
        <w:jc w:val="both"/>
        <w:rPr>
          <w:rFonts w:asciiTheme="majorHAnsi" w:hAnsiTheme="majorHAnsi"/>
          <w:sz w:val="22"/>
          <w:szCs w:val="22"/>
          <w:lang w:val="sr-Cyrl-RS"/>
        </w:rPr>
      </w:pPr>
      <w:r w:rsidRPr="00787DA6">
        <w:rPr>
          <w:rFonts w:asciiTheme="majorHAnsi" w:hAnsiTheme="majorHAnsi"/>
          <w:sz w:val="22"/>
          <w:szCs w:val="22"/>
          <w:lang w:val="sr-Cyrl-RS"/>
        </w:rPr>
        <w:t>Заједно са члановима Савета, предавачи морају да спроведу кратку радионицу (максимално 10 минута), а која има за циљ припрему Програма за рад савета за координацију послова безбедности саобраћаја.</w:t>
      </w:r>
    </w:p>
    <w:p w:rsidR="00E5415C" w:rsidRPr="00787DA6" w:rsidRDefault="00E5415C" w:rsidP="00E5415C">
      <w:pPr>
        <w:jc w:val="both"/>
        <w:rPr>
          <w:rFonts w:asciiTheme="majorHAnsi" w:hAnsiTheme="majorHAnsi"/>
          <w:sz w:val="10"/>
          <w:szCs w:val="10"/>
          <w:lang w:val="sr-Cyrl-RS"/>
        </w:rPr>
      </w:pPr>
    </w:p>
    <w:p w:rsidR="00E5415C" w:rsidRPr="00787DA6" w:rsidRDefault="00E5415C" w:rsidP="00E5415C">
      <w:pPr>
        <w:jc w:val="both"/>
        <w:rPr>
          <w:rFonts w:asciiTheme="majorHAnsi" w:hAnsiTheme="majorHAnsi"/>
          <w:b/>
          <w:bCs/>
          <w:sz w:val="22"/>
          <w:szCs w:val="22"/>
          <w:lang w:val="sr-Cyrl-RS"/>
        </w:rPr>
      </w:pPr>
      <w:r w:rsidRPr="00787DA6">
        <w:rPr>
          <w:rFonts w:asciiTheme="majorHAnsi" w:hAnsiTheme="majorHAnsi"/>
          <w:b/>
          <w:bCs/>
          <w:sz w:val="22"/>
          <w:szCs w:val="22"/>
          <w:lang w:val="sr-Cyrl-RS"/>
        </w:rPr>
        <w:t>Приказ практичних мера и активности</w:t>
      </w:r>
    </w:p>
    <w:p w:rsidR="00787DA6" w:rsidRPr="00787DA6" w:rsidRDefault="00787DA6" w:rsidP="00E5415C">
      <w:pPr>
        <w:jc w:val="both"/>
        <w:rPr>
          <w:rFonts w:asciiTheme="majorHAnsi" w:hAnsiTheme="majorHAnsi"/>
          <w:sz w:val="10"/>
          <w:szCs w:val="10"/>
          <w:lang w:val="sr-Cyrl-RS"/>
        </w:rPr>
      </w:pPr>
    </w:p>
    <w:p w:rsidR="00E5415C" w:rsidRPr="00787DA6" w:rsidRDefault="00E5415C" w:rsidP="00E5415C">
      <w:pPr>
        <w:jc w:val="both"/>
        <w:rPr>
          <w:rFonts w:asciiTheme="majorHAnsi" w:hAnsiTheme="majorHAnsi"/>
          <w:sz w:val="22"/>
          <w:szCs w:val="22"/>
          <w:lang w:val="sr-Cyrl-RS"/>
        </w:rPr>
      </w:pPr>
      <w:r w:rsidRPr="00787DA6">
        <w:rPr>
          <w:rFonts w:asciiTheme="majorHAnsi" w:hAnsiTheme="majorHAnsi"/>
          <w:sz w:val="22"/>
          <w:szCs w:val="22"/>
          <w:lang w:val="sr-Cyrl-RS"/>
        </w:rPr>
        <w:t>Предавачи морају да преставе релевантне примере мера и активности које могу бити планиране у Програму за рад савета сходно анализама и стању безбедности саобраћаја на територији општине Мало Црниће, а самим тим и сходно угроженим категоријама. Оваква презентација мера и активности има за циљ да олакша спровођење радионице, и даљи рад чланова Савета.</w:t>
      </w:r>
    </w:p>
    <w:p w:rsidR="00E5415C" w:rsidRPr="00787DA6" w:rsidRDefault="00E5415C" w:rsidP="00387305">
      <w:pPr>
        <w:pStyle w:val="NoSpacing"/>
        <w:jc w:val="both"/>
        <w:rPr>
          <w:rFonts w:asciiTheme="majorHAnsi" w:hAnsiTheme="majorHAnsi"/>
          <w:b/>
          <w:sz w:val="10"/>
          <w:szCs w:val="10"/>
          <w:lang w:val="sr-Cyrl-RS"/>
        </w:rPr>
      </w:pPr>
    </w:p>
    <w:p w:rsidR="00E26799" w:rsidRPr="00FE7A39" w:rsidRDefault="00E26799" w:rsidP="00E26799">
      <w:pPr>
        <w:suppressAutoHyphens/>
        <w:ind w:right="48"/>
        <w:jc w:val="both"/>
        <w:rPr>
          <w:rFonts w:ascii="Bookman Old Style" w:hAnsi="Bookman Old Style"/>
          <w:color w:val="000000" w:themeColor="text1"/>
          <w:sz w:val="22"/>
          <w:szCs w:val="22"/>
          <w:lang w:val="sr-Cyrl-RS" w:eastAsia="sr-Latn-RS"/>
        </w:rPr>
      </w:pPr>
    </w:p>
    <w:p w:rsidR="004A6D7F" w:rsidRDefault="004A6D7F" w:rsidP="00295A37">
      <w:pPr>
        <w:pStyle w:val="Normal1"/>
        <w:shd w:val="clear" w:color="auto" w:fill="FFFFFF"/>
        <w:spacing w:before="0" w:beforeAutospacing="0" w:after="150" w:afterAutospacing="0"/>
        <w:ind w:firstLine="709"/>
        <w:jc w:val="both"/>
        <w:rPr>
          <w:rFonts w:ascii="Bookman Old Style" w:hAnsi="Bookman Old Style"/>
          <w:sz w:val="22"/>
          <w:szCs w:val="22"/>
          <w:lang w:val="sr-Cyrl-RS"/>
        </w:rPr>
      </w:pPr>
    </w:p>
    <w:p w:rsidR="004A6D7F" w:rsidRDefault="004A6D7F" w:rsidP="00295A37">
      <w:pPr>
        <w:pStyle w:val="Normal1"/>
        <w:shd w:val="clear" w:color="auto" w:fill="FFFFFF"/>
        <w:spacing w:before="0" w:beforeAutospacing="0" w:after="150" w:afterAutospacing="0"/>
        <w:ind w:firstLine="709"/>
        <w:jc w:val="both"/>
        <w:rPr>
          <w:rFonts w:ascii="Bookman Old Style" w:hAnsi="Bookman Old Style"/>
          <w:sz w:val="22"/>
          <w:szCs w:val="22"/>
          <w:lang w:val="sr-Cyrl-RS"/>
        </w:rPr>
      </w:pPr>
    </w:p>
    <w:p w:rsidR="004A6D7F" w:rsidRDefault="004A6D7F" w:rsidP="00295A37">
      <w:pPr>
        <w:pStyle w:val="Normal1"/>
        <w:shd w:val="clear" w:color="auto" w:fill="FFFFFF"/>
        <w:spacing w:before="0" w:beforeAutospacing="0" w:after="150" w:afterAutospacing="0"/>
        <w:ind w:firstLine="709"/>
        <w:jc w:val="both"/>
        <w:rPr>
          <w:rFonts w:ascii="Bookman Old Style" w:hAnsi="Bookman Old Style"/>
          <w:sz w:val="22"/>
          <w:szCs w:val="22"/>
          <w:lang w:val="sr-Cyrl-RS"/>
        </w:rPr>
      </w:pPr>
    </w:p>
    <w:p w:rsidR="00E8474B" w:rsidRPr="007B58DB" w:rsidRDefault="00E8474B" w:rsidP="00E8474B">
      <w:pPr>
        <w:shd w:val="clear" w:color="auto" w:fill="B8CCE4"/>
        <w:jc w:val="center"/>
        <w:rPr>
          <w:rFonts w:ascii="Bookman Old Style" w:hAnsi="Bookman Old Style"/>
          <w:b/>
          <w:bCs/>
          <w:iCs/>
          <w:sz w:val="36"/>
          <w:szCs w:val="36"/>
          <w:lang w:val="ru-RU"/>
        </w:rPr>
      </w:pPr>
      <w:r w:rsidRPr="00A3213B">
        <w:rPr>
          <w:rFonts w:ascii="Bookman Old Style" w:hAnsi="Bookman Old Style"/>
          <w:b/>
          <w:bCs/>
          <w:color w:val="000000"/>
          <w:sz w:val="36"/>
          <w:szCs w:val="36"/>
          <w:lang w:val="sr-Cyrl-CS" w:eastAsia="sr-Latn-RS"/>
        </w:rPr>
        <w:lastRenderedPageBreak/>
        <w:t>ПОНУДА</w:t>
      </w:r>
    </w:p>
    <w:p w:rsidR="00E8474B" w:rsidRDefault="00E8474B" w:rsidP="00E8474B">
      <w:pPr>
        <w:pStyle w:val="NoSpacing"/>
        <w:jc w:val="both"/>
        <w:rPr>
          <w:rFonts w:ascii="Bookman Old Style" w:hAnsi="Bookman Old Style"/>
          <w:color w:val="000000"/>
          <w:lang w:val="sr-Cyrl-RS"/>
        </w:rPr>
      </w:pPr>
    </w:p>
    <w:p w:rsidR="00422835" w:rsidRDefault="00422835" w:rsidP="00422835">
      <w:pPr>
        <w:pStyle w:val="NoSpacing"/>
        <w:jc w:val="center"/>
        <w:rPr>
          <w:rFonts w:ascii="Bookman Old Style" w:hAnsi="Bookman Old Style"/>
        </w:rPr>
      </w:pPr>
      <w:r w:rsidRPr="00A96879">
        <w:rPr>
          <w:rFonts w:ascii="Bookman Old Style" w:hAnsi="Bookman Old Style"/>
        </w:rPr>
        <w:t>ПОНУДА БРОЈ: ________________</w:t>
      </w:r>
      <w:r w:rsidRPr="00A96879">
        <w:rPr>
          <w:rFonts w:ascii="Bookman Old Style" w:hAnsi="Bookman Old Style"/>
          <w:b/>
          <w:highlight w:val="yellow"/>
        </w:rPr>
        <w:t>*</w:t>
      </w:r>
      <w:r w:rsidRPr="00A96879">
        <w:rPr>
          <w:rFonts w:ascii="Bookman Old Style" w:hAnsi="Bookman Old Style"/>
        </w:rPr>
        <w:t xml:space="preserve"> од _____________</w:t>
      </w:r>
      <w:r w:rsidRPr="00A96879">
        <w:rPr>
          <w:rFonts w:ascii="Bookman Old Style" w:hAnsi="Bookman Old Style"/>
          <w:b/>
          <w:highlight w:val="yellow"/>
        </w:rPr>
        <w:t>*</w:t>
      </w:r>
      <w:r>
        <w:rPr>
          <w:rFonts w:ascii="Bookman Old Style" w:hAnsi="Bookman Old Style"/>
        </w:rPr>
        <w:t>.2025</w:t>
      </w:r>
      <w:r w:rsidRPr="00A96879">
        <w:rPr>
          <w:rFonts w:ascii="Bookman Old Style" w:hAnsi="Bookman Old Style"/>
        </w:rPr>
        <w:t>. године</w:t>
      </w:r>
    </w:p>
    <w:p w:rsidR="00422835" w:rsidRPr="00A96879" w:rsidRDefault="00422835" w:rsidP="00422835">
      <w:pPr>
        <w:pStyle w:val="NoSpacing"/>
        <w:jc w:val="center"/>
        <w:rPr>
          <w:rFonts w:ascii="Bookman Old Style" w:hAnsi="Bookman Old Style"/>
          <w:lang w:val="sr-Cyrl-RS"/>
        </w:rPr>
      </w:pPr>
      <w:r>
        <w:rPr>
          <w:rFonts w:ascii="Bookman Old Style" w:hAnsi="Bookman Old Style"/>
          <w:lang w:val="sr-Cyrl-RS"/>
        </w:rPr>
        <w:t>/</w:t>
      </w:r>
      <w:r w:rsidRPr="00D700DA">
        <w:rPr>
          <w:rFonts w:ascii="Bookman Old Style" w:hAnsi="Bookman Old Style"/>
          <w:b/>
          <w:i/>
          <w:highlight w:val="yellow"/>
          <w:lang w:val="sr-Cyrl-RS"/>
        </w:rPr>
        <w:t>попуњава понуђач</w:t>
      </w:r>
      <w:r w:rsidRPr="00A96879">
        <w:rPr>
          <w:rFonts w:ascii="Bookman Old Style" w:hAnsi="Bookman Old Style"/>
          <w:b/>
          <w:lang w:val="sr-Cyrl-RS"/>
        </w:rPr>
        <w:t>/</w:t>
      </w:r>
    </w:p>
    <w:p w:rsidR="00D700DA" w:rsidRPr="00D700DA" w:rsidRDefault="00D700DA" w:rsidP="00422835">
      <w:pPr>
        <w:pStyle w:val="NoSpacing"/>
        <w:jc w:val="both"/>
        <w:rPr>
          <w:rFonts w:ascii="Bookman Old Style" w:hAnsi="Bookman Old Style"/>
          <w:b/>
          <w:sz w:val="16"/>
          <w:szCs w:val="16"/>
        </w:rPr>
      </w:pPr>
    </w:p>
    <w:p w:rsidR="00422835" w:rsidRPr="006E70C7" w:rsidRDefault="00422835" w:rsidP="00422835">
      <w:pPr>
        <w:pStyle w:val="NoSpacing"/>
        <w:jc w:val="both"/>
        <w:rPr>
          <w:rFonts w:ascii="Bookman Old Style" w:hAnsi="Bookman Old Style"/>
          <w:b/>
        </w:rPr>
      </w:pPr>
      <w:r w:rsidRPr="006E70C7">
        <w:rPr>
          <w:rFonts w:ascii="Bookman Old Style" w:hAnsi="Bookman Old Style"/>
          <w:b/>
        </w:rPr>
        <w:t>1) ОПШТИ ПОДАЦИ О ПОНУЂАЧУ</w:t>
      </w:r>
    </w:p>
    <w:tbl>
      <w:tblPr>
        <w:tblW w:w="10201" w:type="dxa"/>
        <w:jc w:val="center"/>
        <w:tblLook w:val="0000" w:firstRow="0" w:lastRow="0" w:firstColumn="0" w:lastColumn="0" w:noHBand="0" w:noVBand="0"/>
      </w:tblPr>
      <w:tblGrid>
        <w:gridCol w:w="4492"/>
        <w:gridCol w:w="5709"/>
      </w:tblGrid>
      <w:tr w:rsidR="00422835" w:rsidRPr="006E70C7" w:rsidTr="00422835">
        <w:trPr>
          <w:trHeight w:val="431"/>
          <w:jc w:val="center"/>
        </w:trPr>
        <w:tc>
          <w:tcPr>
            <w:tcW w:w="4492"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r w:rsidRPr="006A0591">
              <w:rPr>
                <w:rFonts w:ascii="Bookman Old Style" w:hAnsi="Bookman Old Style"/>
              </w:rPr>
              <w:t>Назив понуђача:</w:t>
            </w:r>
          </w:p>
        </w:tc>
        <w:tc>
          <w:tcPr>
            <w:tcW w:w="5709"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rPr>
            </w:pPr>
          </w:p>
          <w:p w:rsidR="00422835" w:rsidRPr="006A0591" w:rsidRDefault="00422835" w:rsidP="00422835">
            <w:pPr>
              <w:pStyle w:val="NoSpacing"/>
              <w:rPr>
                <w:rFonts w:ascii="Bookman Old Style" w:hAnsi="Bookman Old Style"/>
              </w:rPr>
            </w:pPr>
          </w:p>
        </w:tc>
      </w:tr>
      <w:tr w:rsidR="00422835" w:rsidRPr="006E70C7" w:rsidTr="00422835">
        <w:trPr>
          <w:jc w:val="center"/>
        </w:trPr>
        <w:tc>
          <w:tcPr>
            <w:tcW w:w="4492"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r w:rsidRPr="006A0591">
              <w:rPr>
                <w:rFonts w:ascii="Bookman Old Style" w:hAnsi="Bookman Old Style"/>
              </w:rPr>
              <w:t>Адреса понуђача:</w:t>
            </w:r>
          </w:p>
        </w:tc>
        <w:tc>
          <w:tcPr>
            <w:tcW w:w="5709"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rPr>
            </w:pPr>
          </w:p>
          <w:p w:rsidR="00422835" w:rsidRPr="006A0591" w:rsidRDefault="00422835" w:rsidP="00422835">
            <w:pPr>
              <w:pStyle w:val="NoSpacing"/>
              <w:rPr>
                <w:rFonts w:ascii="Bookman Old Style" w:hAnsi="Bookman Old Style"/>
              </w:rPr>
            </w:pPr>
          </w:p>
        </w:tc>
      </w:tr>
      <w:tr w:rsidR="00422835" w:rsidRPr="006E70C7" w:rsidTr="00422835">
        <w:trPr>
          <w:jc w:val="center"/>
        </w:trPr>
        <w:tc>
          <w:tcPr>
            <w:tcW w:w="4492"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r w:rsidRPr="006A0591">
              <w:rPr>
                <w:rFonts w:ascii="Bookman Old Style" w:hAnsi="Bookman Old Style"/>
              </w:rPr>
              <w:t>Матични број понуђача:</w:t>
            </w:r>
          </w:p>
          <w:p w:rsidR="00422835" w:rsidRPr="006A0591" w:rsidRDefault="00422835" w:rsidP="00422835">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rPr>
            </w:pPr>
          </w:p>
          <w:p w:rsidR="00422835" w:rsidRPr="006A0591" w:rsidRDefault="00422835" w:rsidP="00422835">
            <w:pPr>
              <w:pStyle w:val="NoSpacing"/>
              <w:rPr>
                <w:rFonts w:ascii="Bookman Old Style" w:hAnsi="Bookman Old Style"/>
              </w:rPr>
            </w:pPr>
          </w:p>
        </w:tc>
      </w:tr>
      <w:tr w:rsidR="00422835" w:rsidRPr="006E70C7" w:rsidTr="00422835">
        <w:trPr>
          <w:jc w:val="center"/>
        </w:trPr>
        <w:tc>
          <w:tcPr>
            <w:tcW w:w="4492" w:type="dxa"/>
            <w:tcBorders>
              <w:top w:val="single" w:sz="4" w:space="0" w:color="000000"/>
              <w:left w:val="single" w:sz="4" w:space="0" w:color="000000"/>
              <w:bottom w:val="single" w:sz="4" w:space="0" w:color="000000"/>
            </w:tcBorders>
          </w:tcPr>
          <w:p w:rsidR="00422835" w:rsidRPr="006A0591" w:rsidRDefault="00422835" w:rsidP="00422835">
            <w:pPr>
              <w:pStyle w:val="NoSpacing"/>
              <w:jc w:val="both"/>
              <w:rPr>
                <w:rFonts w:ascii="Bookman Old Style" w:hAnsi="Bookman Old Style"/>
              </w:rPr>
            </w:pPr>
            <w:r w:rsidRPr="006A0591">
              <w:rPr>
                <w:rFonts w:ascii="Bookman Old Style" w:hAnsi="Bookman Old Style"/>
              </w:rPr>
              <w:t>Порески идентификациони број понуђача (ПИБ):</w:t>
            </w:r>
          </w:p>
        </w:tc>
        <w:tc>
          <w:tcPr>
            <w:tcW w:w="5709"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rPr>
            </w:pPr>
          </w:p>
        </w:tc>
      </w:tr>
      <w:tr w:rsidR="00422835" w:rsidRPr="006E70C7" w:rsidTr="00422835">
        <w:trPr>
          <w:jc w:val="center"/>
        </w:trPr>
        <w:tc>
          <w:tcPr>
            <w:tcW w:w="4492"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r w:rsidRPr="006A0591">
              <w:rPr>
                <w:rFonts w:ascii="Bookman Old Style" w:hAnsi="Bookman Old Style"/>
              </w:rPr>
              <w:t>Име особе за контакт:</w:t>
            </w:r>
          </w:p>
          <w:p w:rsidR="00422835" w:rsidRPr="006A0591" w:rsidRDefault="00422835" w:rsidP="00422835">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rPr>
            </w:pPr>
          </w:p>
          <w:p w:rsidR="00422835" w:rsidRPr="006A0591" w:rsidRDefault="00422835" w:rsidP="00422835">
            <w:pPr>
              <w:pStyle w:val="NoSpacing"/>
              <w:rPr>
                <w:rFonts w:ascii="Bookman Old Style" w:hAnsi="Bookman Old Style"/>
              </w:rPr>
            </w:pPr>
          </w:p>
        </w:tc>
      </w:tr>
      <w:tr w:rsidR="00422835" w:rsidRPr="006E70C7" w:rsidTr="00422835">
        <w:trPr>
          <w:jc w:val="center"/>
        </w:trPr>
        <w:tc>
          <w:tcPr>
            <w:tcW w:w="4492" w:type="dxa"/>
            <w:tcBorders>
              <w:top w:val="single" w:sz="4" w:space="0" w:color="000000"/>
              <w:left w:val="single" w:sz="4" w:space="0" w:color="000000"/>
              <w:bottom w:val="single" w:sz="4" w:space="0" w:color="000000"/>
            </w:tcBorders>
          </w:tcPr>
          <w:p w:rsidR="00422835" w:rsidRPr="006A0591" w:rsidRDefault="00422835" w:rsidP="00422835">
            <w:pPr>
              <w:pStyle w:val="NoSpacing"/>
              <w:jc w:val="both"/>
              <w:rPr>
                <w:rFonts w:ascii="Bookman Old Style" w:hAnsi="Bookman Old Style"/>
              </w:rPr>
            </w:pPr>
            <w:r w:rsidRPr="006A0591">
              <w:rPr>
                <w:rFonts w:ascii="Bookman Old Style" w:hAnsi="Bookman Old Style"/>
              </w:rPr>
              <w:t>Електронска адреса понуђача (e-mail):</w:t>
            </w:r>
          </w:p>
          <w:p w:rsidR="00422835" w:rsidRPr="006A0591" w:rsidRDefault="00422835" w:rsidP="00422835">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rPr>
            </w:pPr>
          </w:p>
        </w:tc>
      </w:tr>
      <w:tr w:rsidR="00422835" w:rsidRPr="006E70C7" w:rsidTr="00422835">
        <w:trPr>
          <w:jc w:val="center"/>
        </w:trPr>
        <w:tc>
          <w:tcPr>
            <w:tcW w:w="4492"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r w:rsidRPr="006A0591">
              <w:rPr>
                <w:rFonts w:ascii="Bookman Old Style" w:hAnsi="Bookman Old Style"/>
              </w:rPr>
              <w:t>Телефон:</w:t>
            </w:r>
          </w:p>
          <w:p w:rsidR="00422835" w:rsidRPr="006A0591" w:rsidRDefault="00422835" w:rsidP="00422835">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rPr>
            </w:pPr>
          </w:p>
          <w:p w:rsidR="00422835" w:rsidRPr="006A0591" w:rsidRDefault="00422835" w:rsidP="00422835">
            <w:pPr>
              <w:pStyle w:val="NoSpacing"/>
              <w:rPr>
                <w:rFonts w:ascii="Bookman Old Style" w:hAnsi="Bookman Old Style"/>
              </w:rPr>
            </w:pPr>
          </w:p>
        </w:tc>
      </w:tr>
      <w:tr w:rsidR="00422835" w:rsidRPr="006E70C7" w:rsidTr="00422835">
        <w:trPr>
          <w:jc w:val="center"/>
        </w:trPr>
        <w:tc>
          <w:tcPr>
            <w:tcW w:w="4492"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r w:rsidRPr="006A0591">
              <w:rPr>
                <w:rFonts w:ascii="Bookman Old Style" w:hAnsi="Bookman Old Style"/>
              </w:rPr>
              <w:t>Телефакс:</w:t>
            </w:r>
          </w:p>
          <w:p w:rsidR="00422835" w:rsidRPr="006A0591" w:rsidRDefault="00422835" w:rsidP="00422835">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rPr>
            </w:pPr>
          </w:p>
          <w:p w:rsidR="00422835" w:rsidRPr="006A0591" w:rsidRDefault="00422835" w:rsidP="00422835">
            <w:pPr>
              <w:pStyle w:val="NoSpacing"/>
              <w:rPr>
                <w:rFonts w:ascii="Bookman Old Style" w:hAnsi="Bookman Old Style"/>
              </w:rPr>
            </w:pPr>
          </w:p>
        </w:tc>
      </w:tr>
      <w:tr w:rsidR="00422835" w:rsidRPr="006E70C7" w:rsidTr="00422835">
        <w:trPr>
          <w:jc w:val="center"/>
        </w:trPr>
        <w:tc>
          <w:tcPr>
            <w:tcW w:w="4492"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r>
              <w:rPr>
                <w:rFonts w:ascii="Bookman Old Style" w:hAnsi="Bookman Old Style"/>
                <w:lang w:val="sr-Cyrl-RS"/>
              </w:rPr>
              <w:t>Текући</w:t>
            </w:r>
            <w:r>
              <w:rPr>
                <w:rFonts w:ascii="Bookman Old Style" w:hAnsi="Bookman Old Style"/>
              </w:rPr>
              <w:t xml:space="preserve"> рачун</w:t>
            </w:r>
            <w:r w:rsidRPr="006A0591">
              <w:rPr>
                <w:rFonts w:ascii="Bookman Old Style" w:hAnsi="Bookman Old Style"/>
              </w:rPr>
              <w:t>:</w:t>
            </w:r>
          </w:p>
          <w:p w:rsidR="00422835" w:rsidRPr="006A0591" w:rsidRDefault="00422835" w:rsidP="00422835">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rPr>
            </w:pPr>
          </w:p>
          <w:p w:rsidR="00422835" w:rsidRPr="006A0591" w:rsidRDefault="00422835" w:rsidP="00422835">
            <w:pPr>
              <w:pStyle w:val="NoSpacing"/>
              <w:rPr>
                <w:rFonts w:ascii="Bookman Old Style" w:hAnsi="Bookman Old Style"/>
              </w:rPr>
            </w:pPr>
          </w:p>
        </w:tc>
      </w:tr>
      <w:tr w:rsidR="00422835" w:rsidRPr="006E70C7" w:rsidTr="00422835">
        <w:trPr>
          <w:jc w:val="center"/>
        </w:trPr>
        <w:tc>
          <w:tcPr>
            <w:tcW w:w="4492" w:type="dxa"/>
            <w:tcBorders>
              <w:top w:val="single" w:sz="4" w:space="0" w:color="000000"/>
              <w:left w:val="single" w:sz="4" w:space="0" w:color="000000"/>
              <w:bottom w:val="single" w:sz="4" w:space="0" w:color="000000"/>
            </w:tcBorders>
          </w:tcPr>
          <w:p w:rsidR="00422835" w:rsidRPr="00384DFB" w:rsidRDefault="00422835" w:rsidP="00422835">
            <w:pPr>
              <w:pStyle w:val="NoSpacing"/>
              <w:rPr>
                <w:rFonts w:ascii="Bookman Old Style" w:hAnsi="Bookman Old Style"/>
                <w:lang w:val="sr-Cyrl-RS"/>
              </w:rPr>
            </w:pPr>
            <w:r>
              <w:rPr>
                <w:rFonts w:ascii="Bookman Old Style" w:hAnsi="Bookman Old Style"/>
                <w:lang w:val="sr-Cyrl-RS"/>
              </w:rPr>
              <w:t>Назив банке:</w:t>
            </w:r>
          </w:p>
          <w:p w:rsidR="00422835" w:rsidRPr="006A0591" w:rsidRDefault="00422835" w:rsidP="00422835">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rPr>
            </w:pPr>
          </w:p>
        </w:tc>
      </w:tr>
      <w:tr w:rsidR="00422835" w:rsidRPr="006E70C7" w:rsidTr="00422835">
        <w:trPr>
          <w:jc w:val="center"/>
        </w:trPr>
        <w:tc>
          <w:tcPr>
            <w:tcW w:w="4492" w:type="dxa"/>
            <w:tcBorders>
              <w:top w:val="single" w:sz="4" w:space="0" w:color="000000"/>
              <w:left w:val="single" w:sz="4" w:space="0" w:color="000000"/>
              <w:bottom w:val="single" w:sz="4" w:space="0" w:color="000000"/>
            </w:tcBorders>
          </w:tcPr>
          <w:p w:rsidR="00422835" w:rsidRPr="007E04DA" w:rsidRDefault="00422835" w:rsidP="00422835">
            <w:pPr>
              <w:pStyle w:val="NoSpacing"/>
              <w:jc w:val="both"/>
              <w:rPr>
                <w:rFonts w:ascii="Bookman Old Style" w:hAnsi="Bookman Old Style"/>
                <w:lang w:val="sr-Cyrl-RS"/>
              </w:rPr>
            </w:pPr>
            <w:r w:rsidRPr="006A0591">
              <w:rPr>
                <w:rFonts w:ascii="Bookman Old Style" w:hAnsi="Bookman Old Style"/>
              </w:rPr>
              <w:t>Лице овлашћено за потписивање уговора</w:t>
            </w:r>
            <w:r>
              <w:rPr>
                <w:rFonts w:ascii="Bookman Old Style" w:hAnsi="Bookman Old Style"/>
                <w:lang w:val="sr-Cyrl-RS"/>
              </w:rPr>
              <w:t>:</w:t>
            </w:r>
          </w:p>
        </w:tc>
        <w:tc>
          <w:tcPr>
            <w:tcW w:w="5709"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rPr>
            </w:pPr>
          </w:p>
          <w:p w:rsidR="00422835" w:rsidRPr="006A0591" w:rsidRDefault="00422835" w:rsidP="00422835">
            <w:pPr>
              <w:pStyle w:val="NoSpacing"/>
              <w:rPr>
                <w:rFonts w:ascii="Bookman Old Style" w:hAnsi="Bookman Old Style"/>
              </w:rPr>
            </w:pPr>
          </w:p>
        </w:tc>
      </w:tr>
      <w:tr w:rsidR="00422835" w:rsidRPr="006E70C7" w:rsidTr="00422835">
        <w:trPr>
          <w:jc w:val="center"/>
        </w:trPr>
        <w:tc>
          <w:tcPr>
            <w:tcW w:w="4492"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r w:rsidRPr="006A0591">
              <w:rPr>
                <w:rFonts w:ascii="Bookman Old Style" w:hAnsi="Bookman Old Style"/>
              </w:rPr>
              <w:t>Уписан у Регистар понуђача</w:t>
            </w:r>
            <w:r>
              <w:rPr>
                <w:rFonts w:ascii="Bookman Old Style" w:hAnsi="Bookman Old Style"/>
                <w:lang w:val="sr-Cyrl-RS"/>
              </w:rPr>
              <w:t>:</w:t>
            </w:r>
            <w:r w:rsidRPr="006A0591">
              <w:rPr>
                <w:rFonts w:ascii="Bookman Old Style" w:hAnsi="Bookman Old Style"/>
              </w:rPr>
              <w:t xml:space="preserve"> </w:t>
            </w:r>
          </w:p>
        </w:tc>
        <w:tc>
          <w:tcPr>
            <w:tcW w:w="5709"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jc w:val="center"/>
              <w:rPr>
                <w:rFonts w:ascii="Bookman Old Style" w:hAnsi="Bookman Old Style"/>
              </w:rPr>
            </w:pPr>
            <w:r w:rsidRPr="006A0591">
              <w:rPr>
                <w:rFonts w:ascii="Bookman Old Style" w:hAnsi="Bookman Old Style"/>
              </w:rPr>
              <w:t>ДА                              НЕ</w:t>
            </w:r>
          </w:p>
          <w:p w:rsidR="00422835" w:rsidRPr="006A0591" w:rsidRDefault="00422835" w:rsidP="00422835">
            <w:pPr>
              <w:pStyle w:val="NoSpacing"/>
              <w:jc w:val="center"/>
              <w:rPr>
                <w:rFonts w:ascii="Bookman Old Style" w:hAnsi="Bookman Old Style"/>
              </w:rPr>
            </w:pPr>
            <w:r w:rsidRPr="006A0591">
              <w:rPr>
                <w:rFonts w:ascii="Bookman Old Style" w:hAnsi="Bookman Old Style"/>
              </w:rPr>
              <w:t>(заокружити)</w:t>
            </w:r>
          </w:p>
        </w:tc>
      </w:tr>
    </w:tbl>
    <w:p w:rsidR="00821B3B" w:rsidRPr="00821B3B" w:rsidRDefault="00821B3B" w:rsidP="00422835">
      <w:pPr>
        <w:pStyle w:val="NoSpacing"/>
        <w:rPr>
          <w:rFonts w:ascii="Bookman Old Style" w:hAnsi="Bookman Old Style"/>
          <w:b/>
          <w:sz w:val="10"/>
          <w:szCs w:val="10"/>
        </w:rPr>
      </w:pPr>
    </w:p>
    <w:p w:rsidR="00422835" w:rsidRPr="006A0591" w:rsidRDefault="00422835" w:rsidP="00422835">
      <w:pPr>
        <w:pStyle w:val="NoSpacing"/>
        <w:rPr>
          <w:rFonts w:ascii="Bookman Old Style" w:hAnsi="Bookman Old Style"/>
          <w:b/>
        </w:rPr>
      </w:pPr>
      <w:r w:rsidRPr="006A0591">
        <w:rPr>
          <w:rFonts w:ascii="Bookman Old Style" w:hAnsi="Bookman Old Style"/>
          <w:b/>
        </w:rPr>
        <w:t xml:space="preserve">2) ПОНУДУ ПОДНОСИ: </w:t>
      </w:r>
    </w:p>
    <w:tbl>
      <w:tblPr>
        <w:tblW w:w="10201" w:type="dxa"/>
        <w:jc w:val="center"/>
        <w:tblLayout w:type="fixed"/>
        <w:tblLook w:val="0000" w:firstRow="0" w:lastRow="0" w:firstColumn="0" w:lastColumn="0" w:noHBand="0" w:noVBand="0"/>
      </w:tblPr>
      <w:tblGrid>
        <w:gridCol w:w="10201"/>
      </w:tblGrid>
      <w:tr w:rsidR="00422835" w:rsidRPr="0089601E" w:rsidTr="00422835">
        <w:trPr>
          <w:jc w:val="center"/>
        </w:trPr>
        <w:tc>
          <w:tcPr>
            <w:tcW w:w="1020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jc w:val="center"/>
              <w:rPr>
                <w:rFonts w:ascii="Bookman Old Style" w:hAnsi="Bookman Old Style"/>
              </w:rPr>
            </w:pPr>
            <w:r w:rsidRPr="006A0591">
              <w:rPr>
                <w:rFonts w:ascii="Bookman Old Style" w:hAnsi="Bookman Old Style"/>
              </w:rPr>
              <w:t>А) САМОСТАЛНО</w:t>
            </w:r>
          </w:p>
        </w:tc>
      </w:tr>
      <w:tr w:rsidR="00422835" w:rsidRPr="0089601E" w:rsidTr="00422835">
        <w:trPr>
          <w:jc w:val="center"/>
        </w:trPr>
        <w:tc>
          <w:tcPr>
            <w:tcW w:w="1020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jc w:val="center"/>
              <w:rPr>
                <w:rFonts w:ascii="Bookman Old Style" w:hAnsi="Bookman Old Style"/>
              </w:rPr>
            </w:pPr>
            <w:r w:rsidRPr="006A0591">
              <w:rPr>
                <w:rFonts w:ascii="Bookman Old Style" w:hAnsi="Bookman Old Style"/>
              </w:rPr>
              <w:t>Б) СА ПОДИЗВОЂАЧЕМ</w:t>
            </w:r>
          </w:p>
        </w:tc>
      </w:tr>
      <w:tr w:rsidR="00422835" w:rsidRPr="0089601E" w:rsidTr="00422835">
        <w:trPr>
          <w:jc w:val="center"/>
        </w:trPr>
        <w:tc>
          <w:tcPr>
            <w:tcW w:w="1020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jc w:val="center"/>
              <w:rPr>
                <w:rFonts w:ascii="Bookman Old Style" w:hAnsi="Bookman Old Style"/>
                <w:i/>
                <w:iCs/>
              </w:rPr>
            </w:pPr>
            <w:r w:rsidRPr="006A0591">
              <w:rPr>
                <w:rFonts w:ascii="Bookman Old Style" w:hAnsi="Bookman Old Style"/>
              </w:rPr>
              <w:t>В) КАО ЗАЈЕДНИЧКУ ПОНУДУ</w:t>
            </w:r>
          </w:p>
        </w:tc>
      </w:tr>
    </w:tbl>
    <w:p w:rsidR="00422835" w:rsidRPr="006A0591" w:rsidRDefault="00422835" w:rsidP="00422835">
      <w:pPr>
        <w:pStyle w:val="NoSpacing"/>
        <w:jc w:val="both"/>
        <w:rPr>
          <w:rFonts w:ascii="Bookman Old Style" w:hAnsi="Bookman Old Style"/>
          <w:b/>
          <w:i/>
          <w:color w:val="C00000"/>
          <w:u w:val="single"/>
        </w:rPr>
      </w:pPr>
      <w:r w:rsidRPr="006A0591">
        <w:rPr>
          <w:rFonts w:ascii="Bookman Old Style" w:hAnsi="Bookman Old Style"/>
          <w:b/>
          <w:i/>
          <w:color w:val="C00000"/>
          <w:u w:val="single"/>
        </w:rPr>
        <w:t xml:space="preserve">Напомена: </w:t>
      </w:r>
    </w:p>
    <w:p w:rsidR="00422835" w:rsidRPr="006A0591" w:rsidRDefault="00422835" w:rsidP="00422835">
      <w:pPr>
        <w:pStyle w:val="NoSpacing"/>
        <w:jc w:val="both"/>
        <w:rPr>
          <w:rFonts w:ascii="Bookman Old Style" w:hAnsi="Bookman Old Style"/>
          <w:i/>
        </w:rPr>
      </w:pPr>
      <w:r w:rsidRPr="006A0591">
        <w:rPr>
          <w:rFonts w:ascii="Bookman Old Style" w:hAnsi="Bookman Old Style"/>
          <w:i/>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21B3B" w:rsidRPr="00821B3B" w:rsidRDefault="00821B3B" w:rsidP="00422835">
      <w:pPr>
        <w:pStyle w:val="NoSpacing"/>
        <w:jc w:val="both"/>
        <w:rPr>
          <w:rFonts w:ascii="Bookman Old Style" w:hAnsi="Bookman Old Style"/>
          <w:b/>
          <w:bCs/>
          <w:sz w:val="10"/>
          <w:szCs w:val="10"/>
        </w:rPr>
      </w:pPr>
    </w:p>
    <w:p w:rsidR="00422835" w:rsidRPr="0089601E" w:rsidRDefault="00422835" w:rsidP="00422835">
      <w:pPr>
        <w:pStyle w:val="NoSpacing"/>
        <w:jc w:val="both"/>
        <w:rPr>
          <w:rFonts w:ascii="Bookman Old Style" w:hAnsi="Bookman Old Style"/>
          <w:b/>
          <w:bCs/>
        </w:rPr>
      </w:pPr>
      <w:r w:rsidRPr="0089601E">
        <w:rPr>
          <w:rFonts w:ascii="Bookman Old Style" w:hAnsi="Bookman Old Style"/>
          <w:b/>
          <w:bCs/>
        </w:rPr>
        <w:t xml:space="preserve">3) ПОДАЦИ О ПОДИЗВОЂАЧУ </w:t>
      </w:r>
    </w:p>
    <w:tbl>
      <w:tblPr>
        <w:tblW w:w="10201" w:type="dxa"/>
        <w:jc w:val="center"/>
        <w:tblLayout w:type="fixed"/>
        <w:tblLook w:val="0000" w:firstRow="0" w:lastRow="0" w:firstColumn="0" w:lastColumn="0" w:noHBand="0" w:noVBand="0"/>
      </w:tblPr>
      <w:tblGrid>
        <w:gridCol w:w="465"/>
        <w:gridCol w:w="3925"/>
        <w:gridCol w:w="5811"/>
      </w:tblGrid>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89601E" w:rsidRDefault="00422835" w:rsidP="00422835">
            <w:pPr>
              <w:pStyle w:val="NoSpacing"/>
              <w:jc w:val="both"/>
              <w:rPr>
                <w:rFonts w:ascii="Bookman Old Style" w:hAnsi="Bookman Old Style"/>
                <w:bCs/>
              </w:rPr>
            </w:pPr>
            <w:r w:rsidRPr="0089601E">
              <w:rPr>
                <w:rFonts w:ascii="Bookman Old Style" w:hAnsi="Bookman Old Style"/>
                <w:bCs/>
              </w:rPr>
              <w:t>1)</w:t>
            </w:r>
          </w:p>
        </w:tc>
        <w:tc>
          <w:tcPr>
            <w:tcW w:w="3925" w:type="dxa"/>
            <w:tcBorders>
              <w:top w:val="single" w:sz="4" w:space="0" w:color="000000"/>
              <w:left w:val="single" w:sz="4" w:space="0" w:color="000000"/>
              <w:bottom w:val="single" w:sz="4" w:space="0" w:color="000000"/>
            </w:tcBorders>
          </w:tcPr>
          <w:p w:rsidR="00422835" w:rsidRPr="0089601E" w:rsidRDefault="00422835" w:rsidP="00422835">
            <w:pPr>
              <w:pStyle w:val="NoSpacing"/>
              <w:jc w:val="both"/>
              <w:rPr>
                <w:rFonts w:ascii="Bookman Old Style" w:hAnsi="Bookman Old Style"/>
                <w:bCs/>
              </w:rPr>
            </w:pPr>
            <w:r w:rsidRPr="0089601E">
              <w:rPr>
                <w:rFonts w:ascii="Bookman Old Style" w:hAnsi="Bookman Old Style"/>
                <w:bCs/>
              </w:rPr>
              <w:t>Назив подизвођача:</w:t>
            </w:r>
          </w:p>
        </w:tc>
        <w:tc>
          <w:tcPr>
            <w:tcW w:w="5811" w:type="dxa"/>
            <w:tcBorders>
              <w:top w:val="single" w:sz="4" w:space="0" w:color="000000"/>
              <w:left w:val="single" w:sz="4" w:space="0" w:color="000000"/>
              <w:bottom w:val="single" w:sz="4" w:space="0" w:color="000000"/>
              <w:right w:val="single" w:sz="4" w:space="0" w:color="000000"/>
            </w:tcBorders>
          </w:tcPr>
          <w:p w:rsidR="00422835" w:rsidRPr="0089601E" w:rsidRDefault="00422835" w:rsidP="00422835">
            <w:pPr>
              <w:pStyle w:val="NoSpacing"/>
              <w:jc w:val="both"/>
              <w:rPr>
                <w:b/>
                <w:bCs/>
              </w:rPr>
            </w:pP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89601E" w:rsidRDefault="00422835" w:rsidP="00422835">
            <w:pPr>
              <w:pStyle w:val="NoSpacing"/>
              <w:jc w:val="both"/>
              <w:rPr>
                <w:bCs/>
              </w:rPr>
            </w:pPr>
          </w:p>
        </w:tc>
        <w:tc>
          <w:tcPr>
            <w:tcW w:w="3925" w:type="dxa"/>
            <w:tcBorders>
              <w:top w:val="single" w:sz="4" w:space="0" w:color="000000"/>
              <w:left w:val="single" w:sz="4" w:space="0" w:color="000000"/>
              <w:bottom w:val="single" w:sz="4" w:space="0" w:color="000000"/>
            </w:tcBorders>
          </w:tcPr>
          <w:p w:rsidR="00422835" w:rsidRPr="0089601E" w:rsidRDefault="00422835" w:rsidP="00422835">
            <w:pPr>
              <w:pStyle w:val="NoSpacing"/>
              <w:jc w:val="both"/>
              <w:rPr>
                <w:rFonts w:ascii="Bookman Old Style" w:hAnsi="Bookman Old Style"/>
                <w:b/>
                <w:bCs/>
              </w:rPr>
            </w:pPr>
            <w:r w:rsidRPr="0089601E">
              <w:rPr>
                <w:rFonts w:ascii="Bookman Old Style" w:hAnsi="Bookman Old Style"/>
                <w:bCs/>
              </w:rPr>
              <w:t>Адреса:</w:t>
            </w:r>
          </w:p>
        </w:tc>
        <w:tc>
          <w:tcPr>
            <w:tcW w:w="5811" w:type="dxa"/>
            <w:tcBorders>
              <w:top w:val="single" w:sz="4" w:space="0" w:color="000000"/>
              <w:left w:val="single" w:sz="4" w:space="0" w:color="000000"/>
              <w:bottom w:val="single" w:sz="4" w:space="0" w:color="000000"/>
              <w:right w:val="single" w:sz="4" w:space="0" w:color="000000"/>
            </w:tcBorders>
          </w:tcPr>
          <w:p w:rsidR="00422835" w:rsidRPr="0089601E" w:rsidRDefault="00422835" w:rsidP="00422835">
            <w:pPr>
              <w:pStyle w:val="NoSpacing"/>
              <w:jc w:val="both"/>
              <w:rPr>
                <w:b/>
                <w:bCs/>
              </w:rPr>
            </w:pP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89601E" w:rsidRDefault="00422835" w:rsidP="00422835">
            <w:pPr>
              <w:pStyle w:val="NoSpacing"/>
              <w:jc w:val="both"/>
              <w:rPr>
                <w:bCs/>
              </w:rPr>
            </w:pPr>
          </w:p>
        </w:tc>
        <w:tc>
          <w:tcPr>
            <w:tcW w:w="3925" w:type="dxa"/>
            <w:tcBorders>
              <w:top w:val="single" w:sz="4" w:space="0" w:color="000000"/>
              <w:left w:val="single" w:sz="4" w:space="0" w:color="000000"/>
              <w:bottom w:val="single" w:sz="4" w:space="0" w:color="000000"/>
            </w:tcBorders>
          </w:tcPr>
          <w:p w:rsidR="00422835" w:rsidRPr="0089601E" w:rsidRDefault="00422835" w:rsidP="00422835">
            <w:pPr>
              <w:pStyle w:val="NoSpacing"/>
              <w:jc w:val="both"/>
              <w:rPr>
                <w:rFonts w:ascii="Bookman Old Style" w:hAnsi="Bookman Old Style"/>
                <w:b/>
                <w:bCs/>
              </w:rPr>
            </w:pPr>
            <w:r w:rsidRPr="0089601E">
              <w:rPr>
                <w:rFonts w:ascii="Bookman Old Style" w:hAnsi="Bookman Old Style"/>
                <w:bCs/>
              </w:rPr>
              <w:t>Матични број:</w:t>
            </w:r>
          </w:p>
        </w:tc>
        <w:tc>
          <w:tcPr>
            <w:tcW w:w="5811" w:type="dxa"/>
            <w:tcBorders>
              <w:top w:val="single" w:sz="4" w:space="0" w:color="000000"/>
              <w:left w:val="single" w:sz="4" w:space="0" w:color="000000"/>
              <w:bottom w:val="single" w:sz="4" w:space="0" w:color="000000"/>
              <w:right w:val="single" w:sz="4" w:space="0" w:color="000000"/>
            </w:tcBorders>
          </w:tcPr>
          <w:p w:rsidR="00422835" w:rsidRPr="0089601E" w:rsidRDefault="00422835" w:rsidP="00422835">
            <w:pPr>
              <w:pStyle w:val="NoSpacing"/>
              <w:jc w:val="both"/>
              <w:rPr>
                <w:b/>
                <w:bCs/>
              </w:rPr>
            </w:pP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89601E" w:rsidRDefault="00422835" w:rsidP="00422835">
            <w:pPr>
              <w:pStyle w:val="NoSpacing"/>
              <w:jc w:val="both"/>
              <w:rPr>
                <w:bCs/>
              </w:rPr>
            </w:pPr>
          </w:p>
        </w:tc>
        <w:tc>
          <w:tcPr>
            <w:tcW w:w="3925" w:type="dxa"/>
            <w:tcBorders>
              <w:top w:val="single" w:sz="4" w:space="0" w:color="000000"/>
              <w:left w:val="single" w:sz="4" w:space="0" w:color="000000"/>
              <w:bottom w:val="single" w:sz="4" w:space="0" w:color="000000"/>
            </w:tcBorders>
          </w:tcPr>
          <w:p w:rsidR="00422835" w:rsidRPr="0089601E" w:rsidRDefault="00422835" w:rsidP="00422835">
            <w:pPr>
              <w:pStyle w:val="NoSpacing"/>
              <w:jc w:val="both"/>
              <w:rPr>
                <w:rFonts w:ascii="Bookman Old Style" w:hAnsi="Bookman Old Style"/>
                <w:b/>
                <w:bCs/>
              </w:rPr>
            </w:pPr>
            <w:r w:rsidRPr="0089601E">
              <w:rPr>
                <w:rFonts w:ascii="Bookman Old Style" w:hAnsi="Bookman Old Style"/>
                <w:bCs/>
              </w:rPr>
              <w:t>Порески идентификациони број:</w:t>
            </w:r>
          </w:p>
        </w:tc>
        <w:tc>
          <w:tcPr>
            <w:tcW w:w="5811" w:type="dxa"/>
            <w:tcBorders>
              <w:top w:val="single" w:sz="4" w:space="0" w:color="000000"/>
              <w:left w:val="single" w:sz="4" w:space="0" w:color="000000"/>
              <w:bottom w:val="single" w:sz="4" w:space="0" w:color="000000"/>
              <w:right w:val="single" w:sz="4" w:space="0" w:color="000000"/>
            </w:tcBorders>
          </w:tcPr>
          <w:p w:rsidR="00422835" w:rsidRPr="0089601E" w:rsidRDefault="00422835" w:rsidP="00422835">
            <w:pPr>
              <w:pStyle w:val="NoSpacing"/>
              <w:jc w:val="both"/>
              <w:rPr>
                <w:b/>
                <w:bCs/>
              </w:rPr>
            </w:pP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89601E" w:rsidRDefault="00422835" w:rsidP="00422835">
            <w:pPr>
              <w:pStyle w:val="NoSpacing"/>
              <w:jc w:val="both"/>
              <w:rPr>
                <w:bCs/>
              </w:rPr>
            </w:pPr>
          </w:p>
        </w:tc>
        <w:tc>
          <w:tcPr>
            <w:tcW w:w="3925" w:type="dxa"/>
            <w:tcBorders>
              <w:top w:val="single" w:sz="4" w:space="0" w:color="000000"/>
              <w:left w:val="single" w:sz="4" w:space="0" w:color="000000"/>
              <w:bottom w:val="single" w:sz="4" w:space="0" w:color="000000"/>
            </w:tcBorders>
          </w:tcPr>
          <w:p w:rsidR="00422835" w:rsidRPr="0089601E" w:rsidRDefault="00422835" w:rsidP="00422835">
            <w:pPr>
              <w:pStyle w:val="NoSpacing"/>
              <w:jc w:val="both"/>
              <w:rPr>
                <w:rFonts w:ascii="Bookman Old Style" w:hAnsi="Bookman Old Style"/>
                <w:bCs/>
              </w:rPr>
            </w:pPr>
            <w:r w:rsidRPr="0089601E">
              <w:rPr>
                <w:rFonts w:ascii="Bookman Old Style" w:hAnsi="Bookman Old Style"/>
                <w:bCs/>
              </w:rPr>
              <w:t>Одговорно лице:</w:t>
            </w:r>
          </w:p>
        </w:tc>
        <w:tc>
          <w:tcPr>
            <w:tcW w:w="5811" w:type="dxa"/>
            <w:tcBorders>
              <w:top w:val="single" w:sz="4" w:space="0" w:color="000000"/>
              <w:left w:val="single" w:sz="4" w:space="0" w:color="000000"/>
              <w:bottom w:val="single" w:sz="4" w:space="0" w:color="000000"/>
              <w:right w:val="single" w:sz="4" w:space="0" w:color="000000"/>
            </w:tcBorders>
          </w:tcPr>
          <w:p w:rsidR="00422835" w:rsidRPr="0089601E" w:rsidRDefault="00422835" w:rsidP="00422835">
            <w:pPr>
              <w:pStyle w:val="NoSpacing"/>
              <w:jc w:val="both"/>
              <w:rPr>
                <w:b/>
                <w:bCs/>
              </w:rPr>
            </w:pP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b/>
              </w:rPr>
            </w:pPr>
            <w:r w:rsidRPr="006A0591">
              <w:rPr>
                <w:rFonts w:ascii="Bookman Old Style" w:hAnsi="Bookman Old Style"/>
              </w:rPr>
              <w:t>Особа за контакт:</w:t>
            </w:r>
          </w:p>
        </w:tc>
        <w:tc>
          <w:tcPr>
            <w:tcW w:w="581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b/>
              </w:rPr>
            </w:pP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r w:rsidRPr="006A0591">
              <w:rPr>
                <w:rFonts w:ascii="Bookman Old Style" w:hAnsi="Bookman Old Style"/>
              </w:rPr>
              <w:t>Телефон:</w:t>
            </w:r>
          </w:p>
        </w:tc>
        <w:tc>
          <w:tcPr>
            <w:tcW w:w="581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b/>
              </w:rPr>
            </w:pP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lang w:val="sr-Cyrl-RS"/>
              </w:rPr>
            </w:pPr>
            <w:r w:rsidRPr="006A0591">
              <w:rPr>
                <w:rFonts w:ascii="Bookman Old Style" w:hAnsi="Bookman Old Style"/>
              </w:rPr>
              <w:t>Електронска пошта</w:t>
            </w:r>
            <w:r w:rsidRPr="006A0591">
              <w:rPr>
                <w:rFonts w:ascii="Bookman Old Style" w:hAnsi="Bookman Old Style"/>
                <w:lang w:val="sr-Cyrl-RS"/>
              </w:rPr>
              <w:t>:</w:t>
            </w:r>
          </w:p>
        </w:tc>
        <w:tc>
          <w:tcPr>
            <w:tcW w:w="581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b/>
              </w:rPr>
            </w:pP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r w:rsidRPr="006A0591">
              <w:rPr>
                <w:rFonts w:ascii="Bookman Old Style" w:hAnsi="Bookman Old Style"/>
              </w:rPr>
              <w:t>Текући рачун:</w:t>
            </w:r>
          </w:p>
        </w:tc>
        <w:tc>
          <w:tcPr>
            <w:tcW w:w="581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b/>
              </w:rPr>
            </w:pP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p>
          <w:p w:rsidR="00422835" w:rsidRPr="006A0591" w:rsidRDefault="00422835" w:rsidP="00422835">
            <w:pPr>
              <w:pStyle w:val="NoSpacing"/>
              <w:rPr>
                <w:rFonts w:ascii="Bookman Old Style" w:hAnsi="Bookman Old Style"/>
              </w:rPr>
            </w:pPr>
            <w:r w:rsidRPr="006A0591">
              <w:rPr>
                <w:rFonts w:ascii="Bookman Old Style" w:hAnsi="Bookman Old Style"/>
              </w:rPr>
              <w:t xml:space="preserve">Уписан у Регистар понуђача </w:t>
            </w:r>
          </w:p>
        </w:tc>
        <w:tc>
          <w:tcPr>
            <w:tcW w:w="581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jc w:val="center"/>
              <w:rPr>
                <w:rFonts w:ascii="Bookman Old Style" w:hAnsi="Bookman Old Style"/>
              </w:rPr>
            </w:pPr>
            <w:r w:rsidRPr="006A0591">
              <w:rPr>
                <w:rFonts w:ascii="Bookman Old Style" w:hAnsi="Bookman Old Style"/>
              </w:rPr>
              <w:t>ДА                       НЕ</w:t>
            </w:r>
          </w:p>
          <w:p w:rsidR="00422835" w:rsidRPr="006A0591" w:rsidRDefault="00422835" w:rsidP="00422835">
            <w:pPr>
              <w:pStyle w:val="NoSpacing"/>
              <w:jc w:val="center"/>
              <w:rPr>
                <w:rFonts w:ascii="Bookman Old Style" w:hAnsi="Bookman Old Style"/>
                <w:b/>
              </w:rPr>
            </w:pPr>
            <w:r w:rsidRPr="006A0591">
              <w:rPr>
                <w:rFonts w:ascii="Bookman Old Style" w:hAnsi="Bookman Old Style"/>
              </w:rPr>
              <w:t>(заокружити)</w:t>
            </w: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422835" w:rsidRPr="006A0591" w:rsidRDefault="00422835" w:rsidP="00422835">
            <w:pPr>
              <w:pStyle w:val="NoSpacing"/>
              <w:jc w:val="both"/>
              <w:rPr>
                <w:rFonts w:ascii="Bookman Old Style" w:hAnsi="Bookman Old Style"/>
                <w:iCs/>
                <w:lang w:val="ru-RU"/>
              </w:rPr>
            </w:pPr>
            <w:r w:rsidRPr="006A0591">
              <w:rPr>
                <w:rFonts w:ascii="Bookman Old Style" w:hAnsi="Bookman Old Style"/>
                <w:lang w:val="ru-RU"/>
              </w:rPr>
              <w:t xml:space="preserve">Који део уговора се поверава подизвођачу  (по предмету или у </w:t>
            </w:r>
            <w:r w:rsidRPr="006A0591">
              <w:rPr>
                <w:rFonts w:ascii="Bookman Old Style" w:hAnsi="Bookman Old Style"/>
                <w:lang w:val="ru-RU"/>
              </w:rPr>
              <w:lastRenderedPageBreak/>
              <w:t>количини, вредности или проценту)</w:t>
            </w:r>
          </w:p>
        </w:tc>
        <w:tc>
          <w:tcPr>
            <w:tcW w:w="581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b/>
                <w:iCs/>
                <w:lang w:val="ru-RU"/>
              </w:rPr>
            </w:pP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r w:rsidRPr="006A0591">
              <w:rPr>
                <w:rFonts w:ascii="Bookman Old Style" w:hAnsi="Bookman Old Style"/>
              </w:rPr>
              <w:t>2)</w:t>
            </w:r>
          </w:p>
        </w:tc>
        <w:tc>
          <w:tcPr>
            <w:tcW w:w="392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r w:rsidRPr="006A0591">
              <w:rPr>
                <w:rFonts w:ascii="Bookman Old Style" w:hAnsi="Bookman Old Style"/>
              </w:rPr>
              <w:t>Назив подизвођача:</w:t>
            </w:r>
          </w:p>
        </w:tc>
        <w:tc>
          <w:tcPr>
            <w:tcW w:w="581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b/>
              </w:rPr>
            </w:pP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b/>
              </w:rPr>
            </w:pPr>
            <w:r w:rsidRPr="006A0591">
              <w:rPr>
                <w:rFonts w:ascii="Bookman Old Style" w:hAnsi="Bookman Old Style"/>
              </w:rPr>
              <w:t>Адреса:</w:t>
            </w:r>
          </w:p>
        </w:tc>
        <w:tc>
          <w:tcPr>
            <w:tcW w:w="581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b/>
              </w:rPr>
            </w:pP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b/>
              </w:rPr>
            </w:pPr>
            <w:r w:rsidRPr="006A0591">
              <w:rPr>
                <w:rFonts w:ascii="Bookman Old Style" w:hAnsi="Bookman Old Style"/>
              </w:rPr>
              <w:t>Матични број:</w:t>
            </w:r>
          </w:p>
        </w:tc>
        <w:tc>
          <w:tcPr>
            <w:tcW w:w="581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b/>
              </w:rPr>
            </w:pP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b/>
              </w:rPr>
            </w:pPr>
            <w:r w:rsidRPr="006A0591">
              <w:rPr>
                <w:rFonts w:ascii="Bookman Old Style" w:hAnsi="Bookman Old Style"/>
              </w:rPr>
              <w:t>Порески идентификациони број:</w:t>
            </w:r>
          </w:p>
        </w:tc>
        <w:tc>
          <w:tcPr>
            <w:tcW w:w="581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b/>
              </w:rPr>
            </w:pP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r w:rsidRPr="006A0591">
              <w:rPr>
                <w:rFonts w:ascii="Bookman Old Style" w:hAnsi="Bookman Old Style"/>
              </w:rPr>
              <w:t>Одговорно лице:</w:t>
            </w:r>
          </w:p>
        </w:tc>
        <w:tc>
          <w:tcPr>
            <w:tcW w:w="581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b/>
              </w:rPr>
            </w:pP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b/>
              </w:rPr>
            </w:pPr>
            <w:r w:rsidRPr="006A0591">
              <w:rPr>
                <w:rFonts w:ascii="Bookman Old Style" w:hAnsi="Bookman Old Style"/>
              </w:rPr>
              <w:t>Особа за контакт:</w:t>
            </w:r>
          </w:p>
        </w:tc>
        <w:tc>
          <w:tcPr>
            <w:tcW w:w="581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b/>
              </w:rPr>
            </w:pP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r w:rsidRPr="006A0591">
              <w:rPr>
                <w:rFonts w:ascii="Bookman Old Style" w:hAnsi="Bookman Old Style"/>
              </w:rPr>
              <w:t>Телефон:</w:t>
            </w:r>
          </w:p>
        </w:tc>
        <w:tc>
          <w:tcPr>
            <w:tcW w:w="581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b/>
              </w:rPr>
            </w:pP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r w:rsidRPr="006A0591">
              <w:rPr>
                <w:rFonts w:ascii="Bookman Old Style" w:hAnsi="Bookman Old Style"/>
              </w:rPr>
              <w:t>Електронска пошта</w:t>
            </w:r>
          </w:p>
        </w:tc>
        <w:tc>
          <w:tcPr>
            <w:tcW w:w="581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b/>
              </w:rPr>
            </w:pP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r w:rsidRPr="006A0591">
              <w:rPr>
                <w:rFonts w:ascii="Bookman Old Style" w:hAnsi="Bookman Old Style"/>
              </w:rPr>
              <w:t>Текући рачун:</w:t>
            </w:r>
          </w:p>
        </w:tc>
        <w:tc>
          <w:tcPr>
            <w:tcW w:w="581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b/>
              </w:rPr>
            </w:pP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p>
          <w:p w:rsidR="00422835" w:rsidRPr="006A0591" w:rsidRDefault="00422835" w:rsidP="00422835">
            <w:pPr>
              <w:pStyle w:val="NoSpacing"/>
              <w:rPr>
                <w:rFonts w:ascii="Bookman Old Style" w:hAnsi="Bookman Old Style"/>
              </w:rPr>
            </w:pPr>
            <w:r w:rsidRPr="006A0591">
              <w:rPr>
                <w:rFonts w:ascii="Bookman Old Style" w:hAnsi="Bookman Old Style"/>
              </w:rPr>
              <w:t xml:space="preserve">Уписан у Регистар понуђача </w:t>
            </w:r>
          </w:p>
        </w:tc>
        <w:tc>
          <w:tcPr>
            <w:tcW w:w="581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jc w:val="center"/>
              <w:rPr>
                <w:rFonts w:ascii="Bookman Old Style" w:hAnsi="Bookman Old Style"/>
              </w:rPr>
            </w:pPr>
            <w:r w:rsidRPr="006A0591">
              <w:rPr>
                <w:rFonts w:ascii="Bookman Old Style" w:hAnsi="Bookman Old Style"/>
              </w:rPr>
              <w:t>ДА                        НЕ</w:t>
            </w:r>
          </w:p>
          <w:p w:rsidR="00422835" w:rsidRPr="006A0591" w:rsidRDefault="00422835" w:rsidP="00422835">
            <w:pPr>
              <w:pStyle w:val="NoSpacing"/>
              <w:jc w:val="center"/>
              <w:rPr>
                <w:rFonts w:ascii="Bookman Old Style" w:hAnsi="Bookman Old Style"/>
                <w:b/>
              </w:rPr>
            </w:pPr>
            <w:r w:rsidRPr="006A0591">
              <w:rPr>
                <w:rFonts w:ascii="Bookman Old Style" w:hAnsi="Bookman Old Style"/>
              </w:rPr>
              <w:t>(заокружити)</w:t>
            </w:r>
          </w:p>
        </w:tc>
      </w:tr>
      <w:tr w:rsidR="00422835" w:rsidRPr="0089601E" w:rsidTr="00422835">
        <w:trPr>
          <w:jc w:val="center"/>
        </w:trPr>
        <w:tc>
          <w:tcPr>
            <w:tcW w:w="465" w:type="dxa"/>
            <w:tcBorders>
              <w:top w:val="single" w:sz="4" w:space="0" w:color="000000"/>
              <w:left w:val="single" w:sz="4" w:space="0" w:color="000000"/>
              <w:bottom w:val="single" w:sz="4" w:space="0" w:color="000000"/>
            </w:tcBorders>
          </w:tcPr>
          <w:p w:rsidR="00422835" w:rsidRPr="006A0591" w:rsidRDefault="00422835" w:rsidP="00422835">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422835" w:rsidRPr="006A0591" w:rsidRDefault="00422835" w:rsidP="00422835">
            <w:pPr>
              <w:pStyle w:val="NoSpacing"/>
              <w:jc w:val="both"/>
              <w:rPr>
                <w:rFonts w:ascii="Bookman Old Style" w:hAnsi="Bookman Old Style"/>
                <w:iCs/>
                <w:lang w:val="ru-RU"/>
              </w:rPr>
            </w:pPr>
            <w:r w:rsidRPr="006A0591">
              <w:rPr>
                <w:rFonts w:ascii="Bookman Old Style" w:hAnsi="Bookman Old Style"/>
                <w:lang w:val="ru-RU"/>
              </w:rPr>
              <w:t>Који део уговора се поверава подизвођачу  (по предмету или у количини, вредности или проценту)</w:t>
            </w:r>
          </w:p>
        </w:tc>
        <w:tc>
          <w:tcPr>
            <w:tcW w:w="5811" w:type="dxa"/>
            <w:tcBorders>
              <w:top w:val="single" w:sz="4" w:space="0" w:color="000000"/>
              <w:left w:val="single" w:sz="4" w:space="0" w:color="000000"/>
              <w:bottom w:val="single" w:sz="4" w:space="0" w:color="000000"/>
              <w:right w:val="single" w:sz="4" w:space="0" w:color="000000"/>
            </w:tcBorders>
          </w:tcPr>
          <w:p w:rsidR="00422835" w:rsidRPr="006A0591" w:rsidRDefault="00422835" w:rsidP="00422835">
            <w:pPr>
              <w:pStyle w:val="NoSpacing"/>
              <w:rPr>
                <w:rFonts w:ascii="Bookman Old Style" w:hAnsi="Bookman Old Style"/>
                <w:b/>
                <w:iCs/>
                <w:lang w:val="ru-RU"/>
              </w:rPr>
            </w:pPr>
          </w:p>
        </w:tc>
      </w:tr>
    </w:tbl>
    <w:p w:rsidR="00422835" w:rsidRPr="006A0591" w:rsidRDefault="00422835" w:rsidP="00422835">
      <w:pPr>
        <w:pStyle w:val="NoSpacing"/>
        <w:jc w:val="both"/>
        <w:rPr>
          <w:rFonts w:ascii="Bookman Old Style" w:hAnsi="Bookman Old Style"/>
          <w:b/>
          <w:i/>
          <w:color w:val="C00000"/>
          <w:u w:val="single"/>
        </w:rPr>
      </w:pPr>
      <w:r w:rsidRPr="006A0591">
        <w:rPr>
          <w:rFonts w:ascii="Bookman Old Style" w:hAnsi="Bookman Old Style"/>
          <w:b/>
          <w:i/>
          <w:color w:val="C00000"/>
          <w:u w:val="single"/>
        </w:rPr>
        <w:t xml:space="preserve">Напомена: </w:t>
      </w:r>
    </w:p>
    <w:p w:rsidR="00422835" w:rsidRPr="006A0591" w:rsidRDefault="00422835" w:rsidP="00422835">
      <w:pPr>
        <w:pStyle w:val="NoSpacing"/>
        <w:jc w:val="both"/>
        <w:rPr>
          <w:rFonts w:ascii="Bookman Old Style" w:hAnsi="Bookman Old Style"/>
          <w:i/>
        </w:rPr>
      </w:pPr>
      <w:r w:rsidRPr="006A0591">
        <w:rPr>
          <w:rFonts w:ascii="Bookman Old Style" w:hAnsi="Bookman Old Style"/>
          <w:i/>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21B3B" w:rsidRPr="00821B3B" w:rsidRDefault="00821B3B" w:rsidP="00422835">
      <w:pPr>
        <w:pStyle w:val="NoSpacing"/>
        <w:rPr>
          <w:rFonts w:ascii="Bookman Old Style" w:hAnsi="Bookman Old Style"/>
          <w:b/>
          <w:sz w:val="10"/>
          <w:szCs w:val="10"/>
        </w:rPr>
      </w:pPr>
    </w:p>
    <w:p w:rsidR="00422835" w:rsidRPr="007E04DA" w:rsidRDefault="00422835" w:rsidP="00422835">
      <w:pPr>
        <w:pStyle w:val="NoSpacing"/>
        <w:rPr>
          <w:rFonts w:ascii="Bookman Old Style" w:hAnsi="Bookman Old Style"/>
          <w:b/>
        </w:rPr>
      </w:pPr>
      <w:r w:rsidRPr="007E04DA">
        <w:rPr>
          <w:rFonts w:ascii="Bookman Old Style" w:hAnsi="Bookman Old Style"/>
          <w:b/>
        </w:rPr>
        <w:t>4) ПОДАЦИ О УЧЕСНИКУ  У ЗАЈЕДНИЧКОЈ ПОНУДИ</w:t>
      </w:r>
    </w:p>
    <w:tbl>
      <w:tblPr>
        <w:tblW w:w="10207" w:type="dxa"/>
        <w:jc w:val="center"/>
        <w:tblLayout w:type="fixed"/>
        <w:tblLook w:val="0000" w:firstRow="0" w:lastRow="0" w:firstColumn="0" w:lastColumn="0" w:noHBand="0" w:noVBand="0"/>
      </w:tblPr>
      <w:tblGrid>
        <w:gridCol w:w="421"/>
        <w:gridCol w:w="4536"/>
        <w:gridCol w:w="5250"/>
      </w:tblGrid>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r w:rsidRPr="007E04DA">
              <w:rPr>
                <w:rFonts w:ascii="Bookman Old Style" w:hAnsi="Bookman Old Style"/>
              </w:rPr>
              <w:t>1)</w:t>
            </w: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lang w:val="ru-RU"/>
              </w:rPr>
            </w:pPr>
            <w:r w:rsidRPr="007E04DA">
              <w:rPr>
                <w:rFonts w:ascii="Bookman Old Style" w:hAnsi="Bookman Old Style"/>
                <w:lang w:val="ru-RU"/>
              </w:rPr>
              <w:t>Назив учесника у заједничкој понуди:</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lang w:val="ru-RU"/>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lang w:val="ru-RU"/>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b/>
              </w:rPr>
            </w:pPr>
            <w:r w:rsidRPr="007E04DA">
              <w:rPr>
                <w:rFonts w:ascii="Bookman Old Style" w:hAnsi="Bookman Old Style"/>
              </w:rPr>
              <w:t>Адреса:</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b/>
              </w:rPr>
            </w:pPr>
            <w:r w:rsidRPr="007E04DA">
              <w:rPr>
                <w:rFonts w:ascii="Bookman Old Style" w:hAnsi="Bookman Old Style"/>
              </w:rPr>
              <w:t>Матични број:</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b/>
              </w:rPr>
            </w:pPr>
            <w:r w:rsidRPr="007E04DA">
              <w:rPr>
                <w:rFonts w:ascii="Bookman Old Style" w:hAnsi="Bookman Old Style"/>
              </w:rPr>
              <w:t>Порески идентификациони број:</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r w:rsidRPr="007E04DA">
              <w:rPr>
                <w:rFonts w:ascii="Bookman Old Style" w:hAnsi="Bookman Old Style"/>
              </w:rPr>
              <w:t>Одговорно лице:</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b/>
              </w:rPr>
            </w:pPr>
            <w:r w:rsidRPr="007E04DA">
              <w:rPr>
                <w:rFonts w:ascii="Bookman Old Style" w:hAnsi="Bookman Old Style"/>
              </w:rPr>
              <w:t>Особа за контакт:</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r w:rsidRPr="007E04DA">
              <w:rPr>
                <w:rFonts w:ascii="Bookman Old Style" w:hAnsi="Bookman Old Style"/>
              </w:rPr>
              <w:t>Телефон:</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r w:rsidRPr="007E04DA">
              <w:rPr>
                <w:rFonts w:ascii="Bookman Old Style" w:hAnsi="Bookman Old Style"/>
              </w:rPr>
              <w:t>Електронска пошта</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r w:rsidRPr="007E04DA">
              <w:rPr>
                <w:rFonts w:ascii="Bookman Old Style" w:hAnsi="Bookman Old Style"/>
              </w:rPr>
              <w:t>Текући рачун:</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p w:rsidR="00422835" w:rsidRPr="007E04DA" w:rsidRDefault="00422835" w:rsidP="00422835">
            <w:pPr>
              <w:pStyle w:val="NoSpacing"/>
              <w:rPr>
                <w:rFonts w:ascii="Bookman Old Style" w:hAnsi="Bookman Old Style"/>
              </w:rPr>
            </w:pPr>
            <w:r w:rsidRPr="007E04DA">
              <w:rPr>
                <w:rFonts w:ascii="Bookman Old Style" w:hAnsi="Bookman Old Style"/>
              </w:rPr>
              <w:t xml:space="preserve">Уписан у Регистар понуђача </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jc w:val="center"/>
              <w:rPr>
                <w:rFonts w:ascii="Bookman Old Style" w:hAnsi="Bookman Old Style"/>
              </w:rPr>
            </w:pPr>
            <w:r w:rsidRPr="007E04DA">
              <w:rPr>
                <w:rFonts w:ascii="Bookman Old Style" w:hAnsi="Bookman Old Style"/>
              </w:rPr>
              <w:t>ДА                       НЕ</w:t>
            </w:r>
          </w:p>
          <w:p w:rsidR="00422835" w:rsidRPr="007E04DA" w:rsidRDefault="00422835" w:rsidP="00422835">
            <w:pPr>
              <w:pStyle w:val="NoSpacing"/>
              <w:jc w:val="center"/>
              <w:rPr>
                <w:rFonts w:ascii="Bookman Old Style" w:hAnsi="Bookman Old Style"/>
                <w:b/>
              </w:rPr>
            </w:pPr>
            <w:r w:rsidRPr="007E04DA">
              <w:rPr>
                <w:rFonts w:ascii="Bookman Old Style" w:hAnsi="Bookman Old Style"/>
              </w:rPr>
              <w:t>(заокружити)</w:t>
            </w: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r w:rsidRPr="007E04DA">
              <w:rPr>
                <w:rFonts w:ascii="Bookman Old Style" w:hAnsi="Bookman Old Style"/>
              </w:rPr>
              <w:t>2)</w:t>
            </w: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lang w:val="ru-RU"/>
              </w:rPr>
            </w:pPr>
            <w:r w:rsidRPr="007E04DA">
              <w:rPr>
                <w:rFonts w:ascii="Bookman Old Style" w:hAnsi="Bookman Old Style"/>
                <w:lang w:val="ru-RU"/>
              </w:rPr>
              <w:t>Назив учесника у заједничкој понуди:</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lang w:val="ru-RU"/>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lang w:val="ru-RU"/>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b/>
              </w:rPr>
            </w:pPr>
            <w:r w:rsidRPr="007E04DA">
              <w:rPr>
                <w:rFonts w:ascii="Bookman Old Style" w:hAnsi="Bookman Old Style"/>
              </w:rPr>
              <w:t>Адреса:</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b/>
              </w:rPr>
            </w:pPr>
            <w:r w:rsidRPr="007E04DA">
              <w:rPr>
                <w:rFonts w:ascii="Bookman Old Style" w:hAnsi="Bookman Old Style"/>
              </w:rPr>
              <w:t>Матични број:</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b/>
              </w:rPr>
            </w:pPr>
            <w:r w:rsidRPr="007E04DA">
              <w:rPr>
                <w:rFonts w:ascii="Bookman Old Style" w:hAnsi="Bookman Old Style"/>
              </w:rPr>
              <w:t>Порески идентификациони број:</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r w:rsidRPr="007E04DA">
              <w:rPr>
                <w:rFonts w:ascii="Bookman Old Style" w:hAnsi="Bookman Old Style"/>
              </w:rPr>
              <w:t>Одговорно лице:</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b/>
              </w:rPr>
            </w:pPr>
            <w:r w:rsidRPr="007E04DA">
              <w:rPr>
                <w:rFonts w:ascii="Bookman Old Style" w:hAnsi="Bookman Old Style"/>
              </w:rPr>
              <w:t>Особа за контакт:</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r w:rsidRPr="007E04DA">
              <w:rPr>
                <w:rFonts w:ascii="Bookman Old Style" w:hAnsi="Bookman Old Style"/>
              </w:rPr>
              <w:t>Телефон:</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r w:rsidRPr="007E04DA">
              <w:rPr>
                <w:rFonts w:ascii="Bookman Old Style" w:hAnsi="Bookman Old Style"/>
              </w:rPr>
              <w:t>Електронска пошта</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r w:rsidRPr="007E04DA">
              <w:rPr>
                <w:rFonts w:ascii="Bookman Old Style" w:hAnsi="Bookman Old Style"/>
              </w:rPr>
              <w:t>Текући рачун:</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r w:rsidRPr="007E04DA">
              <w:rPr>
                <w:rFonts w:ascii="Bookman Old Style" w:hAnsi="Bookman Old Style"/>
              </w:rPr>
              <w:t>Уписан у Регистар понуђача</w:t>
            </w:r>
            <w:r>
              <w:rPr>
                <w:rFonts w:ascii="Bookman Old Style" w:hAnsi="Bookman Old Style"/>
                <w:lang w:val="sr-Cyrl-RS"/>
              </w:rPr>
              <w:t>:</w:t>
            </w:r>
            <w:r w:rsidRPr="007E04DA">
              <w:rPr>
                <w:rFonts w:ascii="Bookman Old Style" w:hAnsi="Bookman Old Style"/>
              </w:rPr>
              <w:t xml:space="preserve"> </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jc w:val="center"/>
              <w:rPr>
                <w:rFonts w:ascii="Bookman Old Style" w:hAnsi="Bookman Old Style"/>
              </w:rPr>
            </w:pPr>
            <w:r w:rsidRPr="007E04DA">
              <w:rPr>
                <w:rFonts w:ascii="Bookman Old Style" w:hAnsi="Bookman Old Style"/>
              </w:rPr>
              <w:t>ДА                     НЕ</w:t>
            </w:r>
          </w:p>
          <w:p w:rsidR="00422835" w:rsidRPr="007E04DA" w:rsidRDefault="00422835" w:rsidP="00422835">
            <w:pPr>
              <w:pStyle w:val="NoSpacing"/>
              <w:jc w:val="center"/>
              <w:rPr>
                <w:rFonts w:ascii="Bookman Old Style" w:hAnsi="Bookman Old Style"/>
                <w:b/>
              </w:rPr>
            </w:pPr>
            <w:r w:rsidRPr="007E04DA">
              <w:rPr>
                <w:rFonts w:ascii="Bookman Old Style" w:hAnsi="Bookman Old Style"/>
              </w:rPr>
              <w:t>(заокружити)</w:t>
            </w: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r w:rsidRPr="007E04DA">
              <w:rPr>
                <w:rFonts w:ascii="Bookman Old Style" w:hAnsi="Bookman Old Style"/>
              </w:rPr>
              <w:t>3)</w:t>
            </w: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lang w:val="ru-RU"/>
              </w:rPr>
            </w:pPr>
            <w:r w:rsidRPr="007E04DA">
              <w:rPr>
                <w:rFonts w:ascii="Bookman Old Style" w:hAnsi="Bookman Old Style"/>
                <w:lang w:val="ru-RU"/>
              </w:rPr>
              <w:t>Назив учесника у заједничкој понуди:</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lang w:val="ru-RU"/>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lang w:val="ru-RU"/>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b/>
              </w:rPr>
            </w:pPr>
            <w:r w:rsidRPr="007E04DA">
              <w:rPr>
                <w:rFonts w:ascii="Bookman Old Style" w:hAnsi="Bookman Old Style"/>
              </w:rPr>
              <w:t>Адреса:</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b/>
              </w:rPr>
            </w:pPr>
            <w:r w:rsidRPr="007E04DA">
              <w:rPr>
                <w:rFonts w:ascii="Bookman Old Style" w:hAnsi="Bookman Old Style"/>
              </w:rPr>
              <w:t>Матични број:</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b/>
              </w:rPr>
            </w:pPr>
            <w:r w:rsidRPr="007E04DA">
              <w:rPr>
                <w:rFonts w:ascii="Bookman Old Style" w:hAnsi="Bookman Old Style"/>
              </w:rPr>
              <w:t>Порески идентификациони број:</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r w:rsidRPr="007E04DA">
              <w:rPr>
                <w:rFonts w:ascii="Bookman Old Style" w:hAnsi="Bookman Old Style"/>
              </w:rPr>
              <w:t>Одговорно лице:</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b/>
              </w:rPr>
            </w:pPr>
            <w:r w:rsidRPr="007E04DA">
              <w:rPr>
                <w:rFonts w:ascii="Bookman Old Style" w:hAnsi="Bookman Old Style"/>
              </w:rPr>
              <w:t>Особа за контакт:</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r w:rsidRPr="007E04DA">
              <w:rPr>
                <w:rFonts w:ascii="Bookman Old Style" w:hAnsi="Bookman Old Style"/>
              </w:rPr>
              <w:t>Телефон:</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r w:rsidRPr="007E04DA">
              <w:rPr>
                <w:rFonts w:ascii="Bookman Old Style" w:hAnsi="Bookman Old Style"/>
              </w:rPr>
              <w:t>Електронска пошта</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r w:rsidRPr="007E04DA">
              <w:rPr>
                <w:rFonts w:ascii="Bookman Old Style" w:hAnsi="Bookman Old Style"/>
              </w:rPr>
              <w:t>Текући рачун:</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rPr>
                <w:rFonts w:ascii="Bookman Old Style" w:hAnsi="Bookman Old Style"/>
                <w:b/>
              </w:rPr>
            </w:pPr>
          </w:p>
        </w:tc>
      </w:tr>
      <w:tr w:rsidR="00422835" w:rsidRPr="0089601E" w:rsidTr="00422835">
        <w:trPr>
          <w:jc w:val="center"/>
        </w:trPr>
        <w:tc>
          <w:tcPr>
            <w:tcW w:w="421"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422835" w:rsidRPr="007E04DA" w:rsidRDefault="00422835" w:rsidP="00422835">
            <w:pPr>
              <w:pStyle w:val="NoSpacing"/>
              <w:rPr>
                <w:rFonts w:ascii="Bookman Old Style" w:hAnsi="Bookman Old Style"/>
              </w:rPr>
            </w:pPr>
            <w:r w:rsidRPr="007E04DA">
              <w:rPr>
                <w:rFonts w:ascii="Bookman Old Style" w:hAnsi="Bookman Old Style"/>
              </w:rPr>
              <w:t>Уписан у Регистар понуђача</w:t>
            </w:r>
            <w:r>
              <w:rPr>
                <w:rFonts w:ascii="Bookman Old Style" w:hAnsi="Bookman Old Style"/>
                <w:lang w:val="sr-Cyrl-RS"/>
              </w:rPr>
              <w:t>:</w:t>
            </w:r>
            <w:r w:rsidRPr="007E04DA">
              <w:rPr>
                <w:rFonts w:ascii="Bookman Old Style" w:hAnsi="Bookman Old Style"/>
              </w:rPr>
              <w:t xml:space="preserve"> </w:t>
            </w:r>
          </w:p>
        </w:tc>
        <w:tc>
          <w:tcPr>
            <w:tcW w:w="5250" w:type="dxa"/>
            <w:tcBorders>
              <w:top w:val="single" w:sz="4" w:space="0" w:color="000000"/>
              <w:left w:val="single" w:sz="4" w:space="0" w:color="000000"/>
              <w:bottom w:val="single" w:sz="4" w:space="0" w:color="000000"/>
              <w:right w:val="single" w:sz="4" w:space="0" w:color="000000"/>
            </w:tcBorders>
          </w:tcPr>
          <w:p w:rsidR="00422835" w:rsidRPr="007E04DA" w:rsidRDefault="00422835" w:rsidP="00422835">
            <w:pPr>
              <w:pStyle w:val="NoSpacing"/>
              <w:jc w:val="center"/>
              <w:rPr>
                <w:rFonts w:ascii="Bookman Old Style" w:hAnsi="Bookman Old Style"/>
              </w:rPr>
            </w:pPr>
            <w:r w:rsidRPr="007E04DA">
              <w:rPr>
                <w:rFonts w:ascii="Bookman Old Style" w:hAnsi="Bookman Old Style"/>
              </w:rPr>
              <w:t>ДА                     НЕ</w:t>
            </w:r>
          </w:p>
          <w:p w:rsidR="00422835" w:rsidRPr="007E04DA" w:rsidRDefault="00422835" w:rsidP="00422835">
            <w:pPr>
              <w:pStyle w:val="NoSpacing"/>
              <w:jc w:val="center"/>
              <w:rPr>
                <w:rFonts w:ascii="Bookman Old Style" w:hAnsi="Bookman Old Style"/>
                <w:b/>
              </w:rPr>
            </w:pPr>
            <w:r w:rsidRPr="007E04DA">
              <w:rPr>
                <w:rFonts w:ascii="Bookman Old Style" w:hAnsi="Bookman Old Style"/>
              </w:rPr>
              <w:t>(заокружити)</w:t>
            </w:r>
          </w:p>
        </w:tc>
      </w:tr>
    </w:tbl>
    <w:p w:rsidR="00422835" w:rsidRPr="007E04DA" w:rsidRDefault="00422835" w:rsidP="00422835">
      <w:pPr>
        <w:pStyle w:val="NoSpacing"/>
        <w:rPr>
          <w:rFonts w:ascii="Bookman Old Style" w:hAnsi="Bookman Old Style"/>
          <w:b/>
          <w:i/>
          <w:color w:val="C00000"/>
          <w:u w:val="single"/>
          <w:lang w:val="sr-Cyrl-RS"/>
        </w:rPr>
      </w:pPr>
      <w:r w:rsidRPr="007E04DA">
        <w:rPr>
          <w:rFonts w:ascii="Bookman Old Style" w:hAnsi="Bookman Old Style"/>
          <w:b/>
          <w:i/>
          <w:color w:val="C00000"/>
          <w:u w:val="single"/>
        </w:rPr>
        <w:t>Напомена:</w:t>
      </w:r>
      <w:r w:rsidRPr="007E04DA">
        <w:rPr>
          <w:rFonts w:ascii="Bookman Old Style" w:hAnsi="Bookman Old Style"/>
          <w:b/>
          <w:i/>
          <w:color w:val="C00000"/>
          <w:u w:val="single"/>
          <w:lang w:val="sr-Cyrl-RS"/>
        </w:rPr>
        <w:t xml:space="preserve"> </w:t>
      </w:r>
    </w:p>
    <w:p w:rsidR="00422835" w:rsidRPr="007E04DA" w:rsidRDefault="00422835" w:rsidP="00713F87">
      <w:pPr>
        <w:pStyle w:val="NoSpacing"/>
        <w:jc w:val="both"/>
        <w:rPr>
          <w:rFonts w:ascii="Bookman Old Style" w:hAnsi="Bookman Old Style"/>
          <w:i/>
          <w:lang w:val="ru-RU"/>
        </w:rPr>
      </w:pPr>
      <w:r w:rsidRPr="007E04DA">
        <w:rPr>
          <w:rFonts w:ascii="Bookman Old Style" w:hAnsi="Bookman Old Style"/>
          <w:i/>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21B3B" w:rsidRPr="00821B3B" w:rsidRDefault="00821B3B" w:rsidP="00422835">
      <w:pPr>
        <w:jc w:val="both"/>
        <w:rPr>
          <w:rFonts w:ascii="Bookman Old Style" w:hAnsi="Bookman Old Style"/>
          <w:b/>
          <w:bCs/>
          <w:sz w:val="10"/>
          <w:szCs w:val="10"/>
          <w:lang w:val="ru-RU"/>
        </w:rPr>
      </w:pPr>
    </w:p>
    <w:p w:rsidR="00422835" w:rsidRPr="00B96D44" w:rsidRDefault="00422835" w:rsidP="00422835">
      <w:pPr>
        <w:jc w:val="both"/>
        <w:rPr>
          <w:b/>
          <w:bCs/>
          <w:sz w:val="22"/>
          <w:szCs w:val="22"/>
          <w:lang w:val="sr-Latn-RS"/>
        </w:rPr>
      </w:pPr>
      <w:r>
        <w:rPr>
          <w:rFonts w:ascii="Bookman Old Style" w:hAnsi="Bookman Old Style"/>
          <w:b/>
          <w:bCs/>
          <w:lang w:val="ru-RU"/>
        </w:rPr>
        <w:t>5</w:t>
      </w:r>
      <w:r w:rsidRPr="007233D7">
        <w:rPr>
          <w:rFonts w:ascii="Bookman Old Style" w:hAnsi="Bookman Old Style"/>
          <w:b/>
          <w:bCs/>
          <w:lang w:val="ru-RU"/>
        </w:rPr>
        <w:t xml:space="preserve">) </w:t>
      </w:r>
      <w:r>
        <w:rPr>
          <w:rFonts w:ascii="Bookman Old Style" w:hAnsi="Bookman Old Style"/>
          <w:b/>
          <w:sz w:val="22"/>
          <w:szCs w:val="22"/>
          <w:lang w:val="ru-RU"/>
        </w:rPr>
        <w:t>ОБРАЗАЦ СТРУКТУРЕ ЦЕНЕ</w:t>
      </w:r>
      <w:r>
        <w:rPr>
          <w:rFonts w:ascii="Bookman Old Style" w:hAnsi="Bookman Old Style"/>
          <w:b/>
          <w:sz w:val="22"/>
          <w:szCs w:val="22"/>
          <w:lang w:val="sr-Latn-RS"/>
        </w:rPr>
        <w:t>:</w:t>
      </w:r>
    </w:p>
    <w:tbl>
      <w:tblPr>
        <w:tblW w:w="11199" w:type="dxa"/>
        <w:tblInd w:w="-436" w:type="dxa"/>
        <w:tblLayout w:type="fixed"/>
        <w:tblLook w:val="04A0" w:firstRow="1" w:lastRow="0" w:firstColumn="1" w:lastColumn="0" w:noHBand="0" w:noVBand="1"/>
      </w:tblPr>
      <w:tblGrid>
        <w:gridCol w:w="568"/>
        <w:gridCol w:w="4536"/>
        <w:gridCol w:w="992"/>
        <w:gridCol w:w="851"/>
        <w:gridCol w:w="1843"/>
        <w:gridCol w:w="2409"/>
      </w:tblGrid>
      <w:tr w:rsidR="00422835" w:rsidRPr="00B4465F" w:rsidTr="00D434AB">
        <w:trPr>
          <w:trHeight w:val="437"/>
        </w:trPr>
        <w:tc>
          <w:tcPr>
            <w:tcW w:w="568" w:type="dxa"/>
            <w:tcBorders>
              <w:top w:val="single" w:sz="8" w:space="0" w:color="auto"/>
              <w:left w:val="single" w:sz="8" w:space="0" w:color="auto"/>
              <w:bottom w:val="single" w:sz="4" w:space="0" w:color="auto"/>
              <w:right w:val="single" w:sz="4" w:space="0" w:color="auto"/>
            </w:tcBorders>
            <w:vAlign w:val="center"/>
            <w:hideMark/>
          </w:tcPr>
          <w:p w:rsidR="00422835" w:rsidRPr="00A06FE6" w:rsidRDefault="00422835" w:rsidP="00422835">
            <w:pPr>
              <w:suppressAutoHyphens/>
              <w:jc w:val="center"/>
              <w:rPr>
                <w:rFonts w:ascii="Bookman Old Style" w:hAnsi="Bookman Old Style"/>
                <w:b/>
                <w:sz w:val="22"/>
                <w:szCs w:val="22"/>
                <w:lang w:val="sr-Cyrl-RS" w:eastAsia="sr-Latn-RS"/>
              </w:rPr>
            </w:pPr>
            <w:r>
              <w:rPr>
                <w:rFonts w:ascii="Bookman Old Style" w:hAnsi="Bookman Old Style"/>
                <w:b/>
                <w:sz w:val="22"/>
                <w:szCs w:val="22"/>
                <w:lang w:val="sr-Cyrl-RS" w:eastAsia="sr-Latn-RS"/>
              </w:rPr>
              <w:t>Р</w:t>
            </w:r>
            <w:r w:rsidRPr="00A06FE6">
              <w:rPr>
                <w:rFonts w:ascii="Bookman Old Style" w:hAnsi="Bookman Old Style"/>
                <w:b/>
                <w:sz w:val="22"/>
                <w:szCs w:val="22"/>
                <w:lang w:val="sr-Cyrl-RS" w:eastAsia="sr-Latn-RS"/>
              </w:rPr>
              <w:t>.</w:t>
            </w:r>
          </w:p>
          <w:p w:rsidR="00422835" w:rsidRPr="00A06FE6" w:rsidRDefault="00422835" w:rsidP="00422835">
            <w:pPr>
              <w:suppressAutoHyphens/>
              <w:jc w:val="center"/>
              <w:rPr>
                <w:sz w:val="22"/>
                <w:szCs w:val="22"/>
                <w:lang w:val="en-GB" w:eastAsia="sr-Latn-RS"/>
              </w:rPr>
            </w:pPr>
            <w:r>
              <w:rPr>
                <w:rFonts w:ascii="Bookman Old Style" w:hAnsi="Bookman Old Style"/>
                <w:b/>
                <w:sz w:val="22"/>
                <w:szCs w:val="22"/>
                <w:lang w:val="sr-Cyrl-RS" w:eastAsia="sr-Latn-RS"/>
              </w:rPr>
              <w:t>бр</w:t>
            </w:r>
          </w:p>
        </w:tc>
        <w:tc>
          <w:tcPr>
            <w:tcW w:w="4536" w:type="dxa"/>
            <w:tcBorders>
              <w:top w:val="single" w:sz="8" w:space="0" w:color="auto"/>
              <w:left w:val="nil"/>
              <w:bottom w:val="single" w:sz="4" w:space="0" w:color="auto"/>
              <w:right w:val="single" w:sz="4" w:space="0" w:color="auto"/>
            </w:tcBorders>
            <w:vAlign w:val="center"/>
            <w:hideMark/>
          </w:tcPr>
          <w:p w:rsidR="00422835" w:rsidRDefault="00422835" w:rsidP="00422835">
            <w:pPr>
              <w:suppressAutoHyphens/>
              <w:jc w:val="center"/>
              <w:rPr>
                <w:rFonts w:ascii="Bookman Old Style" w:hAnsi="Bookman Old Style"/>
                <w:b/>
                <w:bCs/>
                <w:sz w:val="22"/>
                <w:szCs w:val="22"/>
                <w:lang w:val="sr-Cyrl-RS" w:eastAsia="sr-Latn-RS"/>
              </w:rPr>
            </w:pPr>
            <w:r>
              <w:rPr>
                <w:rFonts w:ascii="Bookman Old Style" w:hAnsi="Bookman Old Style"/>
                <w:b/>
                <w:bCs/>
                <w:sz w:val="22"/>
                <w:szCs w:val="22"/>
                <w:lang w:val="sr-Cyrl-RS" w:eastAsia="sr-Latn-RS"/>
              </w:rPr>
              <w:t>Опис предмета</w:t>
            </w:r>
          </w:p>
          <w:p w:rsidR="00422835" w:rsidRPr="00A06FE6" w:rsidRDefault="00422835" w:rsidP="00422835">
            <w:pPr>
              <w:suppressAutoHyphens/>
              <w:jc w:val="center"/>
              <w:rPr>
                <w:rFonts w:ascii="Bookman Old Style" w:hAnsi="Bookman Old Style"/>
                <w:b/>
                <w:bCs/>
                <w:sz w:val="22"/>
                <w:szCs w:val="22"/>
                <w:lang w:val="sr-Cyrl-RS" w:eastAsia="sr-Latn-RS"/>
              </w:rPr>
            </w:pPr>
          </w:p>
        </w:tc>
        <w:tc>
          <w:tcPr>
            <w:tcW w:w="992" w:type="dxa"/>
            <w:tcBorders>
              <w:top w:val="single" w:sz="8" w:space="0" w:color="auto"/>
              <w:left w:val="nil"/>
              <w:bottom w:val="single" w:sz="4" w:space="0" w:color="auto"/>
              <w:right w:val="single" w:sz="4" w:space="0" w:color="auto"/>
            </w:tcBorders>
            <w:vAlign w:val="center"/>
          </w:tcPr>
          <w:p w:rsidR="00422835" w:rsidRPr="00A06FE6" w:rsidRDefault="00422835" w:rsidP="00422835">
            <w:pPr>
              <w:jc w:val="center"/>
              <w:rPr>
                <w:rFonts w:ascii="Bookman Old Style" w:hAnsi="Bookman Old Style"/>
                <w:b/>
                <w:bCs/>
                <w:sz w:val="22"/>
                <w:szCs w:val="22"/>
                <w:lang w:val="sr-Cyrl-RS" w:eastAsia="sr-Latn-RS"/>
              </w:rPr>
            </w:pPr>
            <w:r>
              <w:rPr>
                <w:rFonts w:ascii="Bookman Old Style" w:hAnsi="Bookman Old Style"/>
                <w:b/>
                <w:bCs/>
                <w:sz w:val="22"/>
                <w:szCs w:val="22"/>
                <w:lang w:val="sr-Cyrl-RS" w:eastAsia="sr-Latn-RS"/>
              </w:rPr>
              <w:t>Јед. мере</w:t>
            </w:r>
          </w:p>
        </w:tc>
        <w:tc>
          <w:tcPr>
            <w:tcW w:w="851" w:type="dxa"/>
            <w:tcBorders>
              <w:top w:val="single" w:sz="8" w:space="0" w:color="auto"/>
              <w:left w:val="nil"/>
              <w:bottom w:val="single" w:sz="4" w:space="0" w:color="auto"/>
              <w:right w:val="single" w:sz="4" w:space="0" w:color="auto"/>
            </w:tcBorders>
            <w:vAlign w:val="center"/>
          </w:tcPr>
          <w:p w:rsidR="00422835" w:rsidRDefault="00D434AB" w:rsidP="00422835">
            <w:pPr>
              <w:jc w:val="center"/>
              <w:rPr>
                <w:rFonts w:ascii="Bookman Old Style" w:hAnsi="Bookman Old Style"/>
                <w:b/>
                <w:bCs/>
                <w:sz w:val="22"/>
                <w:szCs w:val="22"/>
                <w:lang w:val="sr-Cyrl-RS" w:eastAsia="sr-Latn-RS"/>
              </w:rPr>
            </w:pPr>
            <w:r>
              <w:rPr>
                <w:rFonts w:ascii="Bookman Old Style" w:hAnsi="Bookman Old Style"/>
                <w:b/>
                <w:bCs/>
                <w:sz w:val="22"/>
                <w:szCs w:val="22"/>
                <w:lang w:val="sr-Cyrl-RS" w:eastAsia="sr-Latn-RS"/>
              </w:rPr>
              <w:t>Кол.</w:t>
            </w:r>
          </w:p>
          <w:p w:rsidR="00422835" w:rsidRPr="00A06FE6" w:rsidRDefault="00422835" w:rsidP="00422835">
            <w:pPr>
              <w:jc w:val="center"/>
              <w:rPr>
                <w:rFonts w:ascii="Bookman Old Style" w:hAnsi="Bookman Old Style"/>
                <w:b/>
                <w:bCs/>
                <w:sz w:val="22"/>
                <w:szCs w:val="22"/>
                <w:lang w:val="sr-Cyrl-RS" w:eastAsia="sr-Latn-RS"/>
              </w:rPr>
            </w:pPr>
            <w:r>
              <w:rPr>
                <w:rFonts w:ascii="Bookman Old Style" w:hAnsi="Bookman Old Style"/>
                <w:b/>
                <w:bCs/>
                <w:sz w:val="22"/>
                <w:szCs w:val="22"/>
                <w:lang w:val="sr-Cyrl-RS" w:eastAsia="sr-Latn-RS"/>
              </w:rPr>
              <w:t xml:space="preserve"> </w:t>
            </w:r>
          </w:p>
        </w:tc>
        <w:tc>
          <w:tcPr>
            <w:tcW w:w="1843" w:type="dxa"/>
            <w:tcBorders>
              <w:top w:val="single" w:sz="8" w:space="0" w:color="auto"/>
              <w:left w:val="nil"/>
              <w:bottom w:val="single" w:sz="4" w:space="0" w:color="auto"/>
              <w:right w:val="single" w:sz="4" w:space="0" w:color="auto"/>
            </w:tcBorders>
            <w:vAlign w:val="center"/>
          </w:tcPr>
          <w:p w:rsidR="00422835" w:rsidRPr="00A06FE6" w:rsidRDefault="00422835" w:rsidP="00422835">
            <w:pPr>
              <w:jc w:val="center"/>
              <w:rPr>
                <w:rFonts w:ascii="Bookman Old Style" w:hAnsi="Bookman Old Style"/>
                <w:b/>
                <w:bCs/>
                <w:sz w:val="22"/>
                <w:szCs w:val="22"/>
                <w:lang w:val="sr-Cyrl-RS" w:eastAsia="sr-Latn-RS"/>
              </w:rPr>
            </w:pPr>
            <w:r>
              <w:rPr>
                <w:rFonts w:ascii="Bookman Old Style" w:hAnsi="Bookman Old Style"/>
                <w:b/>
                <w:bCs/>
                <w:sz w:val="22"/>
                <w:szCs w:val="22"/>
                <w:lang w:val="sr-Cyrl-RS" w:eastAsia="sr-Latn-RS"/>
              </w:rPr>
              <w:t>Јед. цена без ПДВ-а</w:t>
            </w:r>
          </w:p>
        </w:tc>
        <w:tc>
          <w:tcPr>
            <w:tcW w:w="2409" w:type="dxa"/>
            <w:tcBorders>
              <w:top w:val="single" w:sz="8" w:space="0" w:color="auto"/>
              <w:left w:val="nil"/>
              <w:bottom w:val="single" w:sz="4" w:space="0" w:color="auto"/>
              <w:right w:val="single" w:sz="8" w:space="0" w:color="auto"/>
            </w:tcBorders>
            <w:vAlign w:val="center"/>
            <w:hideMark/>
          </w:tcPr>
          <w:p w:rsidR="00422835" w:rsidRDefault="00422835" w:rsidP="00422835">
            <w:pPr>
              <w:suppressAutoHyphens/>
              <w:jc w:val="center"/>
              <w:rPr>
                <w:rFonts w:ascii="Bookman Old Style" w:hAnsi="Bookman Old Style"/>
                <w:b/>
                <w:sz w:val="22"/>
                <w:szCs w:val="22"/>
                <w:lang w:val="sr-Cyrl-RS" w:eastAsia="sr-Latn-RS"/>
              </w:rPr>
            </w:pPr>
            <w:r>
              <w:rPr>
                <w:rFonts w:ascii="Bookman Old Style" w:hAnsi="Bookman Old Style"/>
                <w:b/>
                <w:sz w:val="22"/>
                <w:szCs w:val="22"/>
                <w:lang w:val="sr-Cyrl-RS" w:eastAsia="sr-Latn-RS"/>
              </w:rPr>
              <w:t xml:space="preserve">Укупна цена </w:t>
            </w:r>
          </w:p>
          <w:p w:rsidR="00422835" w:rsidRPr="00F50901" w:rsidRDefault="00422835" w:rsidP="00422835">
            <w:pPr>
              <w:suppressAutoHyphens/>
              <w:jc w:val="center"/>
              <w:rPr>
                <w:rFonts w:ascii="Bookman Old Style" w:hAnsi="Bookman Old Style"/>
                <w:b/>
                <w:sz w:val="22"/>
                <w:szCs w:val="22"/>
                <w:lang w:val="sr-Cyrl-RS" w:eastAsia="sr-Latn-RS"/>
              </w:rPr>
            </w:pPr>
            <w:r>
              <w:rPr>
                <w:rFonts w:ascii="Bookman Old Style" w:hAnsi="Bookman Old Style"/>
                <w:b/>
                <w:sz w:val="22"/>
                <w:szCs w:val="22"/>
                <w:lang w:val="sr-Cyrl-RS" w:eastAsia="sr-Latn-RS"/>
              </w:rPr>
              <w:t>без ПДВ-а</w:t>
            </w:r>
          </w:p>
        </w:tc>
      </w:tr>
      <w:tr w:rsidR="00422835" w:rsidRPr="00B4465F" w:rsidTr="00D434AB">
        <w:trPr>
          <w:trHeight w:val="300"/>
        </w:trPr>
        <w:tc>
          <w:tcPr>
            <w:tcW w:w="568" w:type="dxa"/>
            <w:tcBorders>
              <w:top w:val="single" w:sz="8" w:space="0" w:color="auto"/>
              <w:left w:val="single" w:sz="8" w:space="0" w:color="auto"/>
              <w:bottom w:val="single" w:sz="4" w:space="0" w:color="auto"/>
              <w:right w:val="single" w:sz="4" w:space="0" w:color="auto"/>
            </w:tcBorders>
            <w:vAlign w:val="center"/>
            <w:hideMark/>
          </w:tcPr>
          <w:p w:rsidR="00422835" w:rsidRPr="00A06FE6" w:rsidRDefault="00422835" w:rsidP="00422835">
            <w:pPr>
              <w:suppressAutoHyphens/>
              <w:jc w:val="center"/>
              <w:rPr>
                <w:rFonts w:ascii="Bookman Old Style" w:hAnsi="Bookman Old Style"/>
                <w:b/>
                <w:sz w:val="22"/>
                <w:szCs w:val="22"/>
                <w:lang w:val="sr-Cyrl-RS" w:eastAsia="sr-Latn-RS"/>
              </w:rPr>
            </w:pPr>
          </w:p>
        </w:tc>
        <w:tc>
          <w:tcPr>
            <w:tcW w:w="4536" w:type="dxa"/>
            <w:tcBorders>
              <w:top w:val="single" w:sz="8" w:space="0" w:color="auto"/>
              <w:left w:val="nil"/>
              <w:bottom w:val="single" w:sz="4" w:space="0" w:color="auto"/>
              <w:right w:val="single" w:sz="4" w:space="0" w:color="auto"/>
            </w:tcBorders>
            <w:vAlign w:val="center"/>
            <w:hideMark/>
          </w:tcPr>
          <w:p w:rsidR="00422835" w:rsidRPr="00A06FE6" w:rsidRDefault="00422835" w:rsidP="00422835">
            <w:pPr>
              <w:suppressAutoHyphens/>
              <w:jc w:val="center"/>
              <w:rPr>
                <w:rFonts w:ascii="Bookman Old Style" w:hAnsi="Bookman Old Style"/>
                <w:b/>
                <w:bCs/>
                <w:sz w:val="22"/>
                <w:szCs w:val="22"/>
                <w:lang w:val="sr-Cyrl-RS" w:eastAsia="sr-Latn-RS"/>
              </w:rPr>
            </w:pPr>
            <w:r>
              <w:rPr>
                <w:rFonts w:ascii="Bookman Old Style" w:hAnsi="Bookman Old Style"/>
                <w:b/>
                <w:bCs/>
                <w:color w:val="C00000"/>
                <w:sz w:val="22"/>
                <w:szCs w:val="22"/>
                <w:lang w:val="sr-Cyrl-RS" w:eastAsia="sr-Latn-RS"/>
              </w:rPr>
              <w:t>(1</w:t>
            </w:r>
            <w:r w:rsidRPr="00A06FE6">
              <w:rPr>
                <w:rFonts w:ascii="Bookman Old Style" w:hAnsi="Bookman Old Style"/>
                <w:b/>
                <w:bCs/>
                <w:color w:val="C00000"/>
                <w:sz w:val="22"/>
                <w:szCs w:val="22"/>
                <w:lang w:val="sr-Cyrl-RS" w:eastAsia="sr-Latn-RS"/>
              </w:rPr>
              <w:t>)</w:t>
            </w:r>
          </w:p>
        </w:tc>
        <w:tc>
          <w:tcPr>
            <w:tcW w:w="992" w:type="dxa"/>
            <w:tcBorders>
              <w:top w:val="single" w:sz="8" w:space="0" w:color="auto"/>
              <w:left w:val="nil"/>
              <w:bottom w:val="single" w:sz="4" w:space="0" w:color="auto"/>
              <w:right w:val="single" w:sz="4" w:space="0" w:color="auto"/>
            </w:tcBorders>
            <w:vAlign w:val="center"/>
          </w:tcPr>
          <w:p w:rsidR="00422835" w:rsidRPr="00A06FE6" w:rsidRDefault="00422835" w:rsidP="00422835">
            <w:pPr>
              <w:suppressAutoHyphens/>
              <w:jc w:val="center"/>
              <w:rPr>
                <w:rFonts w:ascii="Bookman Old Style" w:hAnsi="Bookman Old Style"/>
                <w:b/>
                <w:bCs/>
                <w:sz w:val="22"/>
                <w:szCs w:val="22"/>
                <w:lang w:val="sr-Cyrl-RS" w:eastAsia="sr-Latn-RS"/>
              </w:rPr>
            </w:pPr>
            <w:r>
              <w:rPr>
                <w:rFonts w:ascii="Bookman Old Style" w:hAnsi="Bookman Old Style"/>
                <w:b/>
                <w:bCs/>
                <w:color w:val="C00000"/>
                <w:sz w:val="22"/>
                <w:szCs w:val="22"/>
                <w:lang w:val="sr-Cyrl-RS" w:eastAsia="sr-Latn-RS"/>
              </w:rPr>
              <w:t>(2</w:t>
            </w:r>
            <w:r w:rsidRPr="00A06FE6">
              <w:rPr>
                <w:rFonts w:ascii="Bookman Old Style" w:hAnsi="Bookman Old Style"/>
                <w:b/>
                <w:bCs/>
                <w:color w:val="C00000"/>
                <w:sz w:val="22"/>
                <w:szCs w:val="22"/>
                <w:lang w:val="sr-Cyrl-RS" w:eastAsia="sr-Latn-RS"/>
              </w:rPr>
              <w:t>)</w:t>
            </w:r>
          </w:p>
        </w:tc>
        <w:tc>
          <w:tcPr>
            <w:tcW w:w="851" w:type="dxa"/>
            <w:tcBorders>
              <w:top w:val="single" w:sz="8" w:space="0" w:color="auto"/>
              <w:left w:val="nil"/>
              <w:bottom w:val="single" w:sz="4" w:space="0" w:color="auto"/>
              <w:right w:val="single" w:sz="4" w:space="0" w:color="auto"/>
            </w:tcBorders>
            <w:vAlign w:val="center"/>
          </w:tcPr>
          <w:p w:rsidR="00422835" w:rsidRPr="00A06FE6" w:rsidRDefault="00422835" w:rsidP="00422835">
            <w:pPr>
              <w:suppressAutoHyphens/>
              <w:jc w:val="center"/>
              <w:rPr>
                <w:rFonts w:ascii="Bookman Old Style" w:hAnsi="Bookman Old Style"/>
                <w:b/>
                <w:bCs/>
                <w:sz w:val="22"/>
                <w:szCs w:val="22"/>
                <w:lang w:val="sr-Cyrl-RS" w:eastAsia="sr-Latn-RS"/>
              </w:rPr>
            </w:pPr>
            <w:r>
              <w:rPr>
                <w:rFonts w:ascii="Bookman Old Style" w:hAnsi="Bookman Old Style"/>
                <w:b/>
                <w:bCs/>
                <w:color w:val="C00000"/>
                <w:sz w:val="22"/>
                <w:szCs w:val="22"/>
                <w:lang w:val="sr-Cyrl-RS" w:eastAsia="sr-Latn-RS"/>
              </w:rPr>
              <w:t>(3</w:t>
            </w:r>
            <w:r w:rsidRPr="00A06FE6">
              <w:rPr>
                <w:rFonts w:ascii="Bookman Old Style" w:hAnsi="Bookman Old Style"/>
                <w:b/>
                <w:bCs/>
                <w:color w:val="C00000"/>
                <w:sz w:val="22"/>
                <w:szCs w:val="22"/>
                <w:lang w:val="sr-Cyrl-RS" w:eastAsia="sr-Latn-RS"/>
              </w:rPr>
              <w:t>)</w:t>
            </w:r>
          </w:p>
        </w:tc>
        <w:tc>
          <w:tcPr>
            <w:tcW w:w="1843" w:type="dxa"/>
            <w:tcBorders>
              <w:top w:val="single" w:sz="8" w:space="0" w:color="auto"/>
              <w:left w:val="nil"/>
              <w:bottom w:val="single" w:sz="4" w:space="0" w:color="auto"/>
              <w:right w:val="single" w:sz="4" w:space="0" w:color="auto"/>
            </w:tcBorders>
            <w:vAlign w:val="center"/>
          </w:tcPr>
          <w:p w:rsidR="00422835" w:rsidRPr="00A06FE6" w:rsidRDefault="00422835" w:rsidP="00422835">
            <w:pPr>
              <w:suppressAutoHyphens/>
              <w:jc w:val="center"/>
              <w:rPr>
                <w:rFonts w:ascii="Bookman Old Style" w:hAnsi="Bookman Old Style"/>
                <w:b/>
                <w:bCs/>
                <w:sz w:val="22"/>
                <w:szCs w:val="22"/>
                <w:lang w:val="sr-Cyrl-RS" w:eastAsia="sr-Latn-RS"/>
              </w:rPr>
            </w:pPr>
            <w:r>
              <w:rPr>
                <w:rFonts w:ascii="Bookman Old Style" w:hAnsi="Bookman Old Style"/>
                <w:b/>
                <w:bCs/>
                <w:color w:val="C00000"/>
                <w:sz w:val="22"/>
                <w:szCs w:val="22"/>
                <w:lang w:val="sr-Cyrl-RS" w:eastAsia="sr-Latn-RS"/>
              </w:rPr>
              <w:t>(4</w:t>
            </w:r>
            <w:r w:rsidRPr="00A06FE6">
              <w:rPr>
                <w:rFonts w:ascii="Bookman Old Style" w:hAnsi="Bookman Old Style"/>
                <w:b/>
                <w:bCs/>
                <w:color w:val="C00000"/>
                <w:sz w:val="22"/>
                <w:szCs w:val="22"/>
                <w:lang w:val="sr-Cyrl-RS" w:eastAsia="sr-Latn-RS"/>
              </w:rPr>
              <w:t>)</w:t>
            </w:r>
          </w:p>
        </w:tc>
        <w:tc>
          <w:tcPr>
            <w:tcW w:w="2409" w:type="dxa"/>
            <w:tcBorders>
              <w:top w:val="single" w:sz="8" w:space="0" w:color="auto"/>
              <w:left w:val="nil"/>
              <w:bottom w:val="single" w:sz="4" w:space="0" w:color="auto"/>
              <w:right w:val="single" w:sz="8" w:space="0" w:color="auto"/>
            </w:tcBorders>
            <w:vAlign w:val="center"/>
            <w:hideMark/>
          </w:tcPr>
          <w:p w:rsidR="00422835" w:rsidRPr="00C11FFC" w:rsidRDefault="00422835" w:rsidP="00422835">
            <w:pPr>
              <w:suppressAutoHyphens/>
              <w:jc w:val="center"/>
              <w:rPr>
                <w:rFonts w:ascii="Bookman Old Style" w:hAnsi="Bookman Old Style"/>
                <w:b/>
                <w:sz w:val="22"/>
                <w:szCs w:val="22"/>
                <w:lang w:eastAsia="sr-Latn-RS"/>
              </w:rPr>
            </w:pPr>
            <w:r>
              <w:rPr>
                <w:rFonts w:ascii="Bookman Old Style" w:hAnsi="Bookman Old Style"/>
                <w:b/>
                <w:color w:val="C00000"/>
                <w:sz w:val="22"/>
                <w:szCs w:val="22"/>
                <w:lang w:val="sr-Cyrl-RS" w:eastAsia="sr-Latn-RS"/>
              </w:rPr>
              <w:t>(5</w:t>
            </w:r>
            <w:r>
              <w:rPr>
                <w:rFonts w:ascii="Bookman Old Style" w:hAnsi="Bookman Old Style"/>
                <w:b/>
                <w:color w:val="C00000"/>
                <w:sz w:val="22"/>
                <w:szCs w:val="22"/>
                <w:lang w:eastAsia="sr-Latn-RS"/>
              </w:rPr>
              <w:t>(3x4</w:t>
            </w:r>
            <w:r w:rsidRPr="00A06FE6">
              <w:rPr>
                <w:rFonts w:ascii="Bookman Old Style" w:hAnsi="Bookman Old Style"/>
                <w:b/>
                <w:color w:val="C00000"/>
                <w:sz w:val="22"/>
                <w:szCs w:val="22"/>
                <w:lang w:val="sr-Cyrl-RS" w:eastAsia="sr-Latn-RS"/>
              </w:rPr>
              <w:t>)</w:t>
            </w:r>
            <w:r>
              <w:rPr>
                <w:rFonts w:ascii="Bookman Old Style" w:hAnsi="Bookman Old Style"/>
                <w:b/>
                <w:color w:val="C00000"/>
                <w:sz w:val="22"/>
                <w:szCs w:val="22"/>
                <w:lang w:eastAsia="sr-Latn-RS"/>
              </w:rPr>
              <w:t>)</w:t>
            </w:r>
          </w:p>
        </w:tc>
      </w:tr>
      <w:tr w:rsidR="00422835" w:rsidRPr="00B4465F" w:rsidTr="00D434AB">
        <w:trPr>
          <w:trHeight w:val="249"/>
        </w:trPr>
        <w:tc>
          <w:tcPr>
            <w:tcW w:w="568" w:type="dxa"/>
            <w:tcBorders>
              <w:top w:val="nil"/>
              <w:left w:val="single" w:sz="4" w:space="0" w:color="auto"/>
              <w:bottom w:val="single" w:sz="4" w:space="0" w:color="auto"/>
              <w:right w:val="single" w:sz="4" w:space="0" w:color="auto"/>
            </w:tcBorders>
            <w:vAlign w:val="center"/>
          </w:tcPr>
          <w:p w:rsidR="00422835" w:rsidRPr="00A06FE6" w:rsidRDefault="00422835" w:rsidP="00422835">
            <w:pPr>
              <w:suppressAutoHyphens/>
              <w:jc w:val="center"/>
              <w:rPr>
                <w:rFonts w:ascii="Bookman Old Style" w:hAnsi="Bookman Old Style"/>
                <w:sz w:val="22"/>
                <w:szCs w:val="22"/>
                <w:lang w:val="en-GB" w:eastAsia="sr-Latn-RS"/>
              </w:rPr>
            </w:pPr>
            <w:r w:rsidRPr="00A06FE6">
              <w:rPr>
                <w:rFonts w:ascii="Bookman Old Style" w:hAnsi="Bookman Old Style"/>
                <w:sz w:val="22"/>
                <w:szCs w:val="22"/>
                <w:lang w:val="en-GB" w:eastAsia="sr-Latn-RS"/>
              </w:rPr>
              <w:t>1.</w:t>
            </w:r>
          </w:p>
        </w:tc>
        <w:tc>
          <w:tcPr>
            <w:tcW w:w="4536" w:type="dxa"/>
            <w:tcBorders>
              <w:top w:val="nil"/>
              <w:left w:val="nil"/>
              <w:bottom w:val="single" w:sz="4" w:space="0" w:color="auto"/>
              <w:right w:val="single" w:sz="4" w:space="0" w:color="auto"/>
            </w:tcBorders>
            <w:vAlign w:val="bottom"/>
            <w:hideMark/>
          </w:tcPr>
          <w:p w:rsidR="00422835" w:rsidRPr="00F50901" w:rsidRDefault="00422835" w:rsidP="00422835">
            <w:pPr>
              <w:suppressAutoHyphens/>
              <w:jc w:val="both"/>
              <w:rPr>
                <w:rFonts w:ascii="Bookman Old Style" w:hAnsi="Bookman Old Style"/>
                <w:sz w:val="22"/>
                <w:szCs w:val="22"/>
                <w:lang w:eastAsia="sr-Latn-RS"/>
              </w:rPr>
            </w:pPr>
            <w:r>
              <w:rPr>
                <w:rFonts w:ascii="Bookman Old Style" w:hAnsi="Bookman Old Style"/>
                <w:sz w:val="22"/>
                <w:szCs w:val="22"/>
                <w:lang w:val="sr-Cyrl-RS" w:eastAsia="sr-Latn-RS"/>
              </w:rPr>
              <w:t>Едукација</w:t>
            </w:r>
            <w:r w:rsidR="00D434AB">
              <w:rPr>
                <w:rFonts w:ascii="Bookman Old Style" w:hAnsi="Bookman Old Style"/>
                <w:sz w:val="22"/>
                <w:szCs w:val="22"/>
                <w:lang w:val="sr-Cyrl-RS" w:eastAsia="sr-Latn-RS"/>
              </w:rPr>
              <w:t xml:space="preserve"> чланова Савета за кординацију послова</w:t>
            </w:r>
            <w:r>
              <w:rPr>
                <w:rFonts w:ascii="Bookman Old Style" w:hAnsi="Bookman Old Style"/>
                <w:sz w:val="22"/>
                <w:szCs w:val="22"/>
                <w:lang w:val="sr-Cyrl-RS" w:eastAsia="sr-Latn-RS"/>
              </w:rPr>
              <w:t xml:space="preserve">  безбедности саобраћаја</w:t>
            </w:r>
            <w:r w:rsidR="00D434AB">
              <w:rPr>
                <w:rFonts w:ascii="Bookman Old Style" w:hAnsi="Bookman Old Style"/>
                <w:sz w:val="22"/>
                <w:szCs w:val="22"/>
                <w:lang w:val="sr-Cyrl-RS" w:eastAsia="sr-Latn-RS"/>
              </w:rPr>
              <w:t xml:space="preserve"> на подручју општине Мало Црниће</w:t>
            </w:r>
          </w:p>
        </w:tc>
        <w:tc>
          <w:tcPr>
            <w:tcW w:w="992" w:type="dxa"/>
            <w:tcBorders>
              <w:top w:val="nil"/>
              <w:left w:val="nil"/>
              <w:bottom w:val="single" w:sz="4" w:space="0" w:color="auto"/>
              <w:right w:val="single" w:sz="4" w:space="0" w:color="auto"/>
            </w:tcBorders>
            <w:vAlign w:val="bottom"/>
          </w:tcPr>
          <w:p w:rsidR="00422835" w:rsidRPr="00FE7A39" w:rsidRDefault="00422835" w:rsidP="00422835">
            <w:pPr>
              <w:suppressAutoHyphens/>
              <w:jc w:val="center"/>
              <w:rPr>
                <w:rFonts w:ascii="Bookman Old Style" w:hAnsi="Bookman Old Style"/>
                <w:sz w:val="22"/>
                <w:szCs w:val="22"/>
                <w:lang w:val="sr-Cyrl-RS" w:eastAsia="sr-Latn-RS"/>
              </w:rPr>
            </w:pPr>
            <w:r>
              <w:rPr>
                <w:rFonts w:ascii="Bookman Old Style" w:hAnsi="Bookman Old Style"/>
                <w:sz w:val="22"/>
                <w:szCs w:val="22"/>
                <w:lang w:val="sr-Cyrl-RS" w:eastAsia="sr-Latn-RS"/>
              </w:rPr>
              <w:t>услуга</w:t>
            </w:r>
          </w:p>
          <w:p w:rsidR="00422835" w:rsidRPr="00F50901" w:rsidRDefault="00422835" w:rsidP="00422835">
            <w:pPr>
              <w:suppressAutoHyphens/>
              <w:jc w:val="center"/>
              <w:rPr>
                <w:rFonts w:ascii="Bookman Old Style" w:hAnsi="Bookman Old Style"/>
                <w:sz w:val="22"/>
                <w:szCs w:val="22"/>
                <w:lang w:eastAsia="sr-Latn-RS"/>
              </w:rPr>
            </w:pPr>
          </w:p>
        </w:tc>
        <w:tc>
          <w:tcPr>
            <w:tcW w:w="851" w:type="dxa"/>
            <w:tcBorders>
              <w:top w:val="nil"/>
              <w:left w:val="nil"/>
              <w:bottom w:val="single" w:sz="4" w:space="0" w:color="auto"/>
              <w:right w:val="single" w:sz="4" w:space="0" w:color="auto"/>
            </w:tcBorders>
            <w:vAlign w:val="bottom"/>
          </w:tcPr>
          <w:p w:rsidR="00422835" w:rsidRDefault="00422835" w:rsidP="00422835">
            <w:pPr>
              <w:suppressAutoHyphens/>
              <w:jc w:val="center"/>
              <w:rPr>
                <w:rFonts w:ascii="Bookman Old Style" w:hAnsi="Bookman Old Style"/>
                <w:sz w:val="22"/>
                <w:szCs w:val="22"/>
                <w:lang w:eastAsia="sr-Latn-RS"/>
              </w:rPr>
            </w:pPr>
            <w:r>
              <w:rPr>
                <w:rFonts w:ascii="Bookman Old Style" w:hAnsi="Bookman Old Style"/>
                <w:sz w:val="22"/>
                <w:szCs w:val="22"/>
                <w:lang w:eastAsia="sr-Latn-RS"/>
              </w:rPr>
              <w:t>1</w:t>
            </w:r>
          </w:p>
          <w:p w:rsidR="00422835" w:rsidRPr="00F50901" w:rsidRDefault="00422835" w:rsidP="00422835">
            <w:pPr>
              <w:suppressAutoHyphens/>
              <w:jc w:val="center"/>
              <w:rPr>
                <w:rFonts w:ascii="Bookman Old Style" w:hAnsi="Bookman Old Style"/>
                <w:sz w:val="22"/>
                <w:szCs w:val="22"/>
                <w:lang w:eastAsia="sr-Latn-RS"/>
              </w:rPr>
            </w:pPr>
          </w:p>
        </w:tc>
        <w:tc>
          <w:tcPr>
            <w:tcW w:w="1843" w:type="dxa"/>
            <w:tcBorders>
              <w:top w:val="nil"/>
              <w:left w:val="nil"/>
              <w:bottom w:val="single" w:sz="4" w:space="0" w:color="auto"/>
              <w:right w:val="single" w:sz="4" w:space="0" w:color="auto"/>
            </w:tcBorders>
            <w:vAlign w:val="bottom"/>
          </w:tcPr>
          <w:p w:rsidR="00422835" w:rsidRPr="00A06FE6" w:rsidRDefault="00422835" w:rsidP="00422835">
            <w:pPr>
              <w:suppressAutoHyphens/>
              <w:jc w:val="center"/>
              <w:rPr>
                <w:rFonts w:ascii="Bookman Old Style" w:hAnsi="Bookman Old Style"/>
                <w:sz w:val="22"/>
                <w:szCs w:val="22"/>
                <w:lang w:val="sr-Cyrl-RS" w:eastAsia="sr-Latn-RS"/>
              </w:rPr>
            </w:pPr>
          </w:p>
        </w:tc>
        <w:tc>
          <w:tcPr>
            <w:tcW w:w="2409" w:type="dxa"/>
            <w:tcBorders>
              <w:top w:val="nil"/>
              <w:left w:val="nil"/>
              <w:bottom w:val="single" w:sz="4" w:space="0" w:color="auto"/>
              <w:right w:val="single" w:sz="4" w:space="0" w:color="auto"/>
            </w:tcBorders>
            <w:vAlign w:val="center"/>
          </w:tcPr>
          <w:p w:rsidR="00422835" w:rsidRPr="00A06FE6" w:rsidRDefault="00422835" w:rsidP="00422835">
            <w:pPr>
              <w:suppressAutoHyphens/>
              <w:jc w:val="center"/>
              <w:rPr>
                <w:rFonts w:ascii="Bookman Old Style" w:hAnsi="Bookman Old Style"/>
                <w:sz w:val="22"/>
                <w:szCs w:val="22"/>
                <w:lang w:val="en-GB" w:eastAsia="sr-Latn-RS"/>
              </w:rPr>
            </w:pPr>
          </w:p>
        </w:tc>
      </w:tr>
      <w:tr w:rsidR="00422835" w:rsidRPr="00A239EC" w:rsidTr="00422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3"/>
        </w:trPr>
        <w:tc>
          <w:tcPr>
            <w:tcW w:w="8790" w:type="dxa"/>
            <w:gridSpan w:val="5"/>
            <w:tcBorders>
              <w:top w:val="single" w:sz="4" w:space="0" w:color="auto"/>
              <w:left w:val="single" w:sz="4" w:space="0" w:color="auto"/>
              <w:bottom w:val="single" w:sz="4" w:space="0" w:color="auto"/>
              <w:right w:val="single" w:sz="4" w:space="0" w:color="auto"/>
            </w:tcBorders>
          </w:tcPr>
          <w:p w:rsidR="00422835" w:rsidRPr="00E75958" w:rsidRDefault="00422835" w:rsidP="00422835">
            <w:pPr>
              <w:suppressLineNumbers/>
              <w:suppressAutoHyphens/>
              <w:snapToGrid w:val="0"/>
              <w:spacing w:line="100" w:lineRule="atLeast"/>
              <w:jc w:val="right"/>
              <w:rPr>
                <w:rFonts w:ascii="Bookman Old Style" w:hAnsi="Bookman Old Style"/>
                <w:b/>
                <w:bCs/>
                <w:i/>
                <w:iCs/>
                <w:color w:val="000000"/>
                <w:kern w:val="2"/>
                <w:sz w:val="22"/>
                <w:szCs w:val="22"/>
                <w:lang w:val="sr-Cyrl-CS" w:eastAsia="ar-SA"/>
              </w:rPr>
            </w:pPr>
            <w:r w:rsidRPr="00E75958">
              <w:rPr>
                <w:rFonts w:ascii="Bookman Old Style" w:hAnsi="Bookman Old Style"/>
                <w:b/>
                <w:bCs/>
                <w:i/>
                <w:iCs/>
                <w:color w:val="000000"/>
                <w:kern w:val="2"/>
                <w:sz w:val="22"/>
                <w:szCs w:val="22"/>
                <w:lang w:eastAsia="ar-SA"/>
              </w:rPr>
              <w:t>УКУПНО</w:t>
            </w:r>
            <w:r w:rsidRPr="00E75958">
              <w:rPr>
                <w:rFonts w:ascii="Bookman Old Style" w:hAnsi="Bookman Old Style"/>
                <w:b/>
                <w:bCs/>
                <w:i/>
                <w:iCs/>
                <w:color w:val="000000"/>
                <w:kern w:val="2"/>
                <w:sz w:val="22"/>
                <w:szCs w:val="22"/>
                <w:lang w:val="sr-Cyrl-RS" w:eastAsia="ar-SA"/>
              </w:rPr>
              <w:t xml:space="preserve"> без ПДВ-а</w:t>
            </w:r>
            <w:r w:rsidRPr="00E75958">
              <w:rPr>
                <w:rFonts w:ascii="Bookman Old Style" w:hAnsi="Bookman Old Style"/>
                <w:b/>
                <w:bCs/>
                <w:i/>
                <w:iCs/>
                <w:color w:val="000000"/>
                <w:kern w:val="2"/>
                <w:sz w:val="22"/>
                <w:szCs w:val="22"/>
                <w:lang w:eastAsia="ar-SA"/>
              </w:rPr>
              <w:t>:</w:t>
            </w:r>
          </w:p>
          <w:p w:rsidR="00422835" w:rsidRPr="00E75958" w:rsidRDefault="00422835" w:rsidP="00422835">
            <w:pPr>
              <w:suppressLineNumbers/>
              <w:suppressAutoHyphens/>
              <w:snapToGrid w:val="0"/>
              <w:spacing w:line="100" w:lineRule="atLeast"/>
              <w:jc w:val="right"/>
              <w:rPr>
                <w:rFonts w:ascii="Bookman Old Style" w:hAnsi="Bookman Old Style"/>
                <w:b/>
                <w:bCs/>
                <w:i/>
                <w:iCs/>
                <w:color w:val="000000"/>
                <w:kern w:val="2"/>
                <w:sz w:val="22"/>
                <w:szCs w:val="22"/>
                <w:lang w:val="sr-Cyrl-CS"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C6D9F1"/>
          </w:tcPr>
          <w:p w:rsidR="00422835" w:rsidRPr="00A06FE6" w:rsidRDefault="00422835" w:rsidP="00422835">
            <w:pPr>
              <w:suppressLineNumbers/>
              <w:suppressAutoHyphens/>
              <w:snapToGrid w:val="0"/>
              <w:spacing w:line="100" w:lineRule="atLeast"/>
              <w:rPr>
                <w:color w:val="000000"/>
                <w:kern w:val="2"/>
                <w:sz w:val="22"/>
                <w:szCs w:val="22"/>
                <w:lang w:eastAsia="ar-SA"/>
              </w:rPr>
            </w:pPr>
          </w:p>
        </w:tc>
      </w:tr>
      <w:tr w:rsidR="00422835" w:rsidRPr="00A239EC" w:rsidTr="00422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3"/>
        </w:trPr>
        <w:tc>
          <w:tcPr>
            <w:tcW w:w="8790" w:type="dxa"/>
            <w:gridSpan w:val="5"/>
            <w:tcBorders>
              <w:top w:val="single" w:sz="4" w:space="0" w:color="auto"/>
              <w:left w:val="single" w:sz="4" w:space="0" w:color="auto"/>
              <w:bottom w:val="single" w:sz="4" w:space="0" w:color="auto"/>
              <w:right w:val="single" w:sz="4" w:space="0" w:color="auto"/>
            </w:tcBorders>
          </w:tcPr>
          <w:p w:rsidR="00422835" w:rsidRPr="00E75958" w:rsidRDefault="00422835" w:rsidP="00422835">
            <w:pPr>
              <w:suppressLineNumbers/>
              <w:suppressAutoHyphens/>
              <w:snapToGrid w:val="0"/>
              <w:spacing w:line="100" w:lineRule="atLeast"/>
              <w:jc w:val="right"/>
              <w:rPr>
                <w:rFonts w:ascii="Bookman Old Style" w:hAnsi="Bookman Old Style"/>
                <w:b/>
                <w:bCs/>
                <w:i/>
                <w:iCs/>
                <w:color w:val="000000"/>
                <w:kern w:val="2"/>
                <w:sz w:val="22"/>
                <w:szCs w:val="22"/>
                <w:lang w:val="sr-Cyrl-RS" w:eastAsia="ar-SA"/>
              </w:rPr>
            </w:pPr>
            <w:r w:rsidRPr="00E75958">
              <w:rPr>
                <w:rFonts w:ascii="Bookman Old Style" w:hAnsi="Bookman Old Style"/>
                <w:b/>
                <w:bCs/>
                <w:i/>
                <w:iCs/>
                <w:color w:val="000000"/>
                <w:kern w:val="2"/>
                <w:sz w:val="22"/>
                <w:szCs w:val="22"/>
                <w:lang w:val="sr-Cyrl-RS" w:eastAsia="ar-SA"/>
              </w:rPr>
              <w:t>ПДВ-е:</w:t>
            </w:r>
          </w:p>
          <w:p w:rsidR="00422835" w:rsidRPr="00E75958" w:rsidRDefault="00422835" w:rsidP="00422835">
            <w:pPr>
              <w:suppressLineNumbers/>
              <w:suppressAutoHyphens/>
              <w:snapToGrid w:val="0"/>
              <w:spacing w:line="100" w:lineRule="atLeast"/>
              <w:jc w:val="right"/>
              <w:rPr>
                <w:rFonts w:ascii="Bookman Old Style" w:hAnsi="Bookman Old Style"/>
                <w:b/>
                <w:bCs/>
                <w:i/>
                <w:iCs/>
                <w:color w:val="000000"/>
                <w:kern w:val="2"/>
                <w:sz w:val="22"/>
                <w:szCs w:val="22"/>
                <w:lang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C6D9F1"/>
          </w:tcPr>
          <w:p w:rsidR="00422835" w:rsidRPr="00A06FE6" w:rsidRDefault="00422835" w:rsidP="00422835">
            <w:pPr>
              <w:suppressLineNumbers/>
              <w:suppressAutoHyphens/>
              <w:snapToGrid w:val="0"/>
              <w:spacing w:line="100" w:lineRule="atLeast"/>
              <w:rPr>
                <w:color w:val="000000"/>
                <w:kern w:val="2"/>
                <w:sz w:val="22"/>
                <w:szCs w:val="22"/>
                <w:lang w:eastAsia="ar-SA"/>
              </w:rPr>
            </w:pPr>
          </w:p>
        </w:tc>
      </w:tr>
      <w:tr w:rsidR="00422835" w:rsidRPr="00A239EC" w:rsidTr="00422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3"/>
        </w:trPr>
        <w:tc>
          <w:tcPr>
            <w:tcW w:w="8790" w:type="dxa"/>
            <w:gridSpan w:val="5"/>
            <w:tcBorders>
              <w:top w:val="single" w:sz="4" w:space="0" w:color="auto"/>
              <w:left w:val="single" w:sz="4" w:space="0" w:color="auto"/>
              <w:bottom w:val="single" w:sz="4" w:space="0" w:color="auto"/>
              <w:right w:val="single" w:sz="4" w:space="0" w:color="auto"/>
            </w:tcBorders>
          </w:tcPr>
          <w:p w:rsidR="00422835" w:rsidRPr="00E75958" w:rsidRDefault="00422835" w:rsidP="00422835">
            <w:pPr>
              <w:suppressLineNumbers/>
              <w:suppressAutoHyphens/>
              <w:snapToGrid w:val="0"/>
              <w:spacing w:line="100" w:lineRule="atLeast"/>
              <w:jc w:val="right"/>
              <w:rPr>
                <w:rFonts w:ascii="Bookman Old Style" w:hAnsi="Bookman Old Style"/>
                <w:b/>
                <w:bCs/>
                <w:i/>
                <w:iCs/>
                <w:color w:val="000000"/>
                <w:kern w:val="2"/>
                <w:sz w:val="22"/>
                <w:szCs w:val="22"/>
                <w:lang w:val="sr-Cyrl-RS" w:eastAsia="ar-SA"/>
              </w:rPr>
            </w:pPr>
            <w:r w:rsidRPr="00E75958">
              <w:rPr>
                <w:rFonts w:ascii="Bookman Old Style" w:hAnsi="Bookman Old Style"/>
                <w:b/>
                <w:bCs/>
                <w:i/>
                <w:iCs/>
                <w:color w:val="000000"/>
                <w:kern w:val="2"/>
                <w:sz w:val="22"/>
                <w:szCs w:val="22"/>
                <w:lang w:val="sr-Cyrl-RS" w:eastAsia="ar-SA"/>
              </w:rPr>
              <w:t>УКУПНО са ПДВ-ом:</w:t>
            </w:r>
          </w:p>
          <w:p w:rsidR="00422835" w:rsidRPr="00E75958" w:rsidRDefault="00422835" w:rsidP="00422835">
            <w:pPr>
              <w:suppressLineNumbers/>
              <w:suppressAutoHyphens/>
              <w:snapToGrid w:val="0"/>
              <w:spacing w:line="100" w:lineRule="atLeast"/>
              <w:jc w:val="right"/>
              <w:rPr>
                <w:rFonts w:ascii="Bookman Old Style" w:hAnsi="Bookman Old Style"/>
                <w:b/>
                <w:bCs/>
                <w:i/>
                <w:iCs/>
                <w:color w:val="000000"/>
                <w:kern w:val="2"/>
                <w:sz w:val="22"/>
                <w:szCs w:val="22"/>
                <w:lang w:val="sr-Cyrl-RS" w:eastAsia="ar-SA"/>
              </w:rPr>
            </w:pPr>
          </w:p>
        </w:tc>
        <w:tc>
          <w:tcPr>
            <w:tcW w:w="2409" w:type="dxa"/>
            <w:tcBorders>
              <w:top w:val="single" w:sz="4" w:space="0" w:color="auto"/>
              <w:left w:val="single" w:sz="4" w:space="0" w:color="auto"/>
              <w:bottom w:val="single" w:sz="4" w:space="0" w:color="auto"/>
              <w:right w:val="single" w:sz="4" w:space="0" w:color="auto"/>
            </w:tcBorders>
            <w:shd w:val="clear" w:color="auto" w:fill="C6D9F1"/>
          </w:tcPr>
          <w:p w:rsidR="00422835" w:rsidRPr="00A06FE6" w:rsidRDefault="00422835" w:rsidP="00422835">
            <w:pPr>
              <w:suppressLineNumbers/>
              <w:suppressAutoHyphens/>
              <w:snapToGrid w:val="0"/>
              <w:spacing w:line="100" w:lineRule="atLeast"/>
              <w:rPr>
                <w:color w:val="000000"/>
                <w:kern w:val="2"/>
                <w:sz w:val="22"/>
                <w:szCs w:val="22"/>
                <w:lang w:eastAsia="ar-SA"/>
              </w:rPr>
            </w:pPr>
          </w:p>
        </w:tc>
      </w:tr>
    </w:tbl>
    <w:p w:rsidR="00D434AB" w:rsidRPr="002643B4" w:rsidRDefault="00D434AB" w:rsidP="00D434AB">
      <w:pPr>
        <w:pStyle w:val="NoSpacing"/>
        <w:jc w:val="both"/>
        <w:rPr>
          <w:rFonts w:ascii="Bookman Old Style" w:hAnsi="Bookman Old Style"/>
        </w:rPr>
      </w:pPr>
      <w:r w:rsidRPr="002643B4">
        <w:rPr>
          <w:rFonts w:ascii="Bookman Old Style" w:hAnsi="Bookman Old Style"/>
        </w:rPr>
        <w:t>У износ цене урачунати су сви трошкови које понуђач има у реализацији предметне набавке.</w:t>
      </w:r>
    </w:p>
    <w:p w:rsidR="00D434AB" w:rsidRPr="002643B4" w:rsidRDefault="00D434AB" w:rsidP="00D434AB">
      <w:pPr>
        <w:pStyle w:val="NoSpacing"/>
        <w:jc w:val="both"/>
        <w:rPr>
          <w:rFonts w:ascii="Bookman Old Style" w:hAnsi="Bookman Old Style" w:cs="Arial"/>
          <w:sz w:val="10"/>
          <w:szCs w:val="10"/>
          <w:lang w:val="sr-Cyrl-RS"/>
        </w:rPr>
      </w:pPr>
    </w:p>
    <w:p w:rsidR="00D434AB" w:rsidRPr="002643B4" w:rsidRDefault="00D434AB" w:rsidP="00D434AB">
      <w:pPr>
        <w:pStyle w:val="NoSpacing"/>
        <w:jc w:val="both"/>
        <w:rPr>
          <w:rFonts w:ascii="Bookman Old Style" w:hAnsi="Bookman Old Style"/>
          <w:lang w:val="sr-Cyrl-RS"/>
        </w:rPr>
      </w:pPr>
      <w:r w:rsidRPr="002643B4">
        <w:rPr>
          <w:rFonts w:ascii="Bookman Old Style" w:hAnsi="Bookman Old Style"/>
          <w:lang w:val="sr-Cyrl-RS"/>
        </w:rPr>
        <w:t xml:space="preserve">- </w:t>
      </w:r>
      <w:r w:rsidRPr="00D756CF">
        <w:rPr>
          <w:rFonts w:ascii="Bookman Old Style" w:hAnsi="Bookman Old Style"/>
          <w:b/>
          <w:lang w:val="sr-Cyrl-RS"/>
        </w:rPr>
        <w:t>Рок важења понуде:</w:t>
      </w:r>
      <w:r w:rsidRPr="002643B4">
        <w:rPr>
          <w:rFonts w:ascii="Bookman Old Style" w:hAnsi="Bookman Old Style"/>
          <w:b/>
          <w:lang w:val="sr-Cyrl-RS"/>
        </w:rPr>
        <w:t xml:space="preserve"> ____</w:t>
      </w:r>
      <w:r w:rsidR="00D756CF" w:rsidRPr="00A96879">
        <w:rPr>
          <w:rFonts w:ascii="Bookman Old Style" w:hAnsi="Bookman Old Style"/>
          <w:b/>
          <w:highlight w:val="yellow"/>
        </w:rPr>
        <w:t>*</w:t>
      </w:r>
      <w:r w:rsidRPr="002643B4">
        <w:rPr>
          <w:rFonts w:ascii="Bookman Old Style" w:hAnsi="Bookman Old Style"/>
          <w:b/>
          <w:lang w:val="sr-Cyrl-RS"/>
        </w:rPr>
        <w:t xml:space="preserve"> </w:t>
      </w:r>
      <w:r w:rsidRPr="002643B4">
        <w:rPr>
          <w:rFonts w:ascii="Bookman Old Style" w:hAnsi="Bookman Old Style"/>
          <w:lang w:val="sr-Cyrl-RS"/>
        </w:rPr>
        <w:t>дана</w:t>
      </w:r>
      <w:r w:rsidRPr="002643B4">
        <w:rPr>
          <w:rFonts w:ascii="Bookman Old Style" w:hAnsi="Bookman Old Style"/>
          <w:b/>
          <w:lang w:val="sr-Cyrl-RS"/>
        </w:rPr>
        <w:t xml:space="preserve"> </w:t>
      </w:r>
      <w:r w:rsidRPr="002643B4">
        <w:rPr>
          <w:rFonts w:ascii="Bookman Old Style" w:hAnsi="Bookman Old Style"/>
          <w:lang w:val="en-US"/>
        </w:rPr>
        <w:t>(</w:t>
      </w:r>
      <w:r w:rsidRPr="002643B4">
        <w:rPr>
          <w:rFonts w:ascii="Bookman Old Style" w:hAnsi="Bookman Old Style"/>
          <w:lang w:val="sr-Cyrl-RS"/>
        </w:rPr>
        <w:t>не може бити краћи од 30 дана</w:t>
      </w:r>
      <w:r w:rsidRPr="002643B4">
        <w:rPr>
          <w:rFonts w:ascii="Bookman Old Style" w:hAnsi="Bookman Old Style"/>
          <w:lang w:val="en-US"/>
        </w:rPr>
        <w:t>)</w:t>
      </w:r>
      <w:r w:rsidR="00821B3B" w:rsidRPr="00821B3B">
        <w:rPr>
          <w:rFonts w:ascii="Bookman Old Style" w:hAnsi="Bookman Old Style"/>
          <w:lang w:val="sr-Cyrl-RS"/>
        </w:rPr>
        <w:t xml:space="preserve"> </w:t>
      </w:r>
      <w:r w:rsidR="00821B3B" w:rsidRPr="002643B4">
        <w:rPr>
          <w:rFonts w:ascii="Bookman Old Style" w:hAnsi="Bookman Old Style"/>
          <w:lang w:val="sr-Cyrl-RS"/>
        </w:rPr>
        <w:t>од дана отварања понуде</w:t>
      </w:r>
      <w:r w:rsidR="00821B3B">
        <w:rPr>
          <w:rFonts w:ascii="Bookman Old Style" w:hAnsi="Bookman Old Style"/>
          <w:lang w:val="sr-Latn-RS"/>
        </w:rPr>
        <w:t>;</w:t>
      </w:r>
      <w:r w:rsidR="00821B3B">
        <w:rPr>
          <w:rFonts w:ascii="Bookman Old Style" w:hAnsi="Bookman Old Style"/>
          <w:lang w:val="en-US"/>
        </w:rPr>
        <w:t xml:space="preserve"> </w:t>
      </w:r>
    </w:p>
    <w:p w:rsidR="00D434AB" w:rsidRPr="002643B4" w:rsidRDefault="00D434AB" w:rsidP="00D434AB">
      <w:pPr>
        <w:pStyle w:val="NoSpacing"/>
        <w:jc w:val="both"/>
        <w:rPr>
          <w:rFonts w:ascii="Bookman Old Style" w:hAnsi="Bookman Old Style" w:cs="Arial"/>
          <w:lang w:val="sr-Cyrl-RS"/>
        </w:rPr>
      </w:pPr>
      <w:r w:rsidRPr="002643B4">
        <w:rPr>
          <w:rFonts w:ascii="Bookman Old Style" w:hAnsi="Bookman Old Style"/>
          <w:lang w:val="sr-Cyrl-RS"/>
        </w:rPr>
        <w:t xml:space="preserve">- </w:t>
      </w:r>
      <w:r w:rsidRPr="00D756CF">
        <w:rPr>
          <w:rFonts w:ascii="Bookman Old Style" w:hAnsi="Bookman Old Style"/>
          <w:b/>
        </w:rPr>
        <w:t xml:space="preserve">Рок </w:t>
      </w:r>
      <w:r w:rsidRPr="00D756CF">
        <w:rPr>
          <w:rFonts w:ascii="Bookman Old Style" w:hAnsi="Bookman Old Style"/>
          <w:b/>
          <w:lang w:val="sr-Cyrl-RS"/>
        </w:rPr>
        <w:t>извршења услуге</w:t>
      </w:r>
      <w:r w:rsidRPr="00D756CF">
        <w:rPr>
          <w:rFonts w:ascii="Bookman Old Style" w:hAnsi="Bookman Old Style"/>
          <w:b/>
        </w:rPr>
        <w:t>:</w:t>
      </w:r>
      <w:r w:rsidRPr="002643B4">
        <w:rPr>
          <w:rFonts w:ascii="Bookman Old Style" w:hAnsi="Bookman Old Style"/>
        </w:rPr>
        <w:t xml:space="preserve"> ____</w:t>
      </w:r>
      <w:r w:rsidR="00D756CF" w:rsidRPr="00A96879">
        <w:rPr>
          <w:rFonts w:ascii="Bookman Old Style" w:hAnsi="Bookman Old Style"/>
          <w:b/>
          <w:highlight w:val="yellow"/>
        </w:rPr>
        <w:t>*</w:t>
      </w:r>
      <w:r w:rsidRPr="002643B4">
        <w:rPr>
          <w:rFonts w:ascii="Bookman Old Style" w:hAnsi="Bookman Old Style"/>
        </w:rPr>
        <w:t xml:space="preserve"> дана</w:t>
      </w:r>
      <w:r>
        <w:rPr>
          <w:rFonts w:ascii="Bookman Old Style" w:hAnsi="Bookman Old Style"/>
          <w:lang w:val="sr-Cyrl-RS"/>
        </w:rPr>
        <w:t xml:space="preserve"> од дана обостраног потписивања уговора</w:t>
      </w:r>
      <w:r>
        <w:rPr>
          <w:rFonts w:ascii="Bookman Old Style" w:hAnsi="Bookman Old Style"/>
        </w:rPr>
        <w:t xml:space="preserve"> (</w:t>
      </w:r>
      <w:r w:rsidR="003E1FBB">
        <w:rPr>
          <w:rFonts w:ascii="Bookman Old Style" w:hAnsi="Bookman Old Style"/>
          <w:lang w:val="sr-Cyrl-RS"/>
        </w:rPr>
        <w:t>максимално</w:t>
      </w:r>
      <w:r>
        <w:rPr>
          <w:rFonts w:ascii="Bookman Old Style" w:hAnsi="Bookman Old Style"/>
          <w:lang w:val="sr-Cyrl-RS"/>
        </w:rPr>
        <w:t xml:space="preserve"> 10 дана</w:t>
      </w:r>
      <w:r w:rsidRPr="002643B4">
        <w:rPr>
          <w:rFonts w:ascii="Bookman Old Style" w:hAnsi="Bookman Old Style"/>
        </w:rPr>
        <w:t>)</w:t>
      </w:r>
      <w:r>
        <w:rPr>
          <w:rFonts w:ascii="Bookman Old Style" w:hAnsi="Bookman Old Style"/>
        </w:rPr>
        <w:t xml:space="preserve">, a </w:t>
      </w:r>
      <w:r>
        <w:rPr>
          <w:rFonts w:ascii="Bookman Old Style" w:hAnsi="Bookman Old Style"/>
          <w:lang w:val="sr-Cyrl-RS"/>
        </w:rPr>
        <w:t xml:space="preserve">најкасније до 27. марта 2025. године, </w:t>
      </w:r>
      <w:r w:rsidRPr="002643B4">
        <w:rPr>
          <w:rFonts w:ascii="Bookman Old Style" w:hAnsi="Bookman Old Style" w:cs="Arial"/>
          <w:lang w:val="en-US"/>
        </w:rPr>
        <w:t xml:space="preserve"> о </w:t>
      </w:r>
      <w:proofErr w:type="spellStart"/>
      <w:r w:rsidRPr="002643B4">
        <w:rPr>
          <w:rFonts w:ascii="Bookman Old Style" w:hAnsi="Bookman Old Style" w:cs="Arial"/>
          <w:lang w:val="en-US"/>
        </w:rPr>
        <w:t>чему</w:t>
      </w:r>
      <w:proofErr w:type="spellEnd"/>
      <w:r w:rsidRPr="002643B4">
        <w:rPr>
          <w:rFonts w:ascii="Bookman Old Style" w:hAnsi="Bookman Old Style" w:cs="Arial"/>
          <w:lang w:val="en-US"/>
        </w:rPr>
        <w:t xml:space="preserve"> </w:t>
      </w:r>
      <w:proofErr w:type="spellStart"/>
      <w:r w:rsidRPr="002643B4">
        <w:rPr>
          <w:rFonts w:ascii="Bookman Old Style" w:hAnsi="Bookman Old Style" w:cs="Arial"/>
          <w:lang w:val="en-US"/>
        </w:rPr>
        <w:t>се</w:t>
      </w:r>
      <w:proofErr w:type="spellEnd"/>
      <w:r w:rsidRPr="002643B4">
        <w:rPr>
          <w:rFonts w:ascii="Bookman Old Style" w:hAnsi="Bookman Old Style" w:cs="Arial"/>
          <w:lang w:val="en-US"/>
        </w:rPr>
        <w:t xml:space="preserve"> </w:t>
      </w:r>
      <w:proofErr w:type="spellStart"/>
      <w:r w:rsidRPr="002643B4">
        <w:rPr>
          <w:rFonts w:ascii="Bookman Old Style" w:hAnsi="Bookman Old Style" w:cs="Arial"/>
          <w:lang w:val="en-US"/>
        </w:rPr>
        <w:t>сачињава</w:t>
      </w:r>
      <w:proofErr w:type="spellEnd"/>
      <w:r w:rsidRPr="002643B4">
        <w:rPr>
          <w:rFonts w:ascii="Bookman Old Style" w:hAnsi="Bookman Old Style" w:cs="Arial"/>
          <w:lang w:val="en-US"/>
        </w:rPr>
        <w:t xml:space="preserve"> </w:t>
      </w:r>
      <w:r>
        <w:rPr>
          <w:rFonts w:ascii="Bookman Old Style" w:hAnsi="Bookman Old Style" w:cs="Arial"/>
          <w:lang w:val="sr-Cyrl-RS"/>
        </w:rPr>
        <w:t>Извештај</w:t>
      </w:r>
      <w:r w:rsidRPr="002643B4">
        <w:rPr>
          <w:rFonts w:ascii="Bookman Old Style" w:hAnsi="Bookman Old Style" w:cs="Arial"/>
          <w:lang w:val="sr-Cyrl-RS"/>
        </w:rPr>
        <w:t>.</w:t>
      </w:r>
    </w:p>
    <w:p w:rsidR="00D434AB" w:rsidRPr="002643B4" w:rsidRDefault="00D434AB" w:rsidP="00D434AB">
      <w:pPr>
        <w:pStyle w:val="NoSpacing"/>
        <w:jc w:val="both"/>
        <w:rPr>
          <w:rFonts w:ascii="Bookman Old Style" w:hAnsi="Bookman Old Style"/>
          <w:lang w:val="sr-Cyrl-RS"/>
        </w:rPr>
      </w:pPr>
      <w:r w:rsidRPr="002643B4">
        <w:rPr>
          <w:rFonts w:ascii="Bookman Old Style" w:hAnsi="Bookman Old Style"/>
          <w:lang w:val="sr-Cyrl-RS"/>
        </w:rPr>
        <w:t xml:space="preserve">- </w:t>
      </w:r>
      <w:r w:rsidRPr="00D756CF">
        <w:rPr>
          <w:rFonts w:ascii="Bookman Old Style" w:hAnsi="Bookman Old Style"/>
          <w:b/>
          <w:lang w:val="sr-Cyrl-RS"/>
        </w:rPr>
        <w:t>Рок и начин плаћања:</w:t>
      </w:r>
      <w:r>
        <w:rPr>
          <w:rFonts w:ascii="Bookman Old Style" w:hAnsi="Bookman Old Style"/>
          <w:lang w:val="sr-Cyrl-RS"/>
        </w:rPr>
        <w:t xml:space="preserve"> у</w:t>
      </w:r>
      <w:r w:rsidRPr="002643B4">
        <w:rPr>
          <w:rFonts w:ascii="Bookman Old Style" w:hAnsi="Bookman Old Style"/>
          <w:lang w:val="sr-Cyrl-RS"/>
        </w:rPr>
        <w:t xml:space="preserve"> року не дужи од 45 дана од датума пријема исправне фактуре –</w:t>
      </w:r>
      <w:r>
        <w:rPr>
          <w:rFonts w:ascii="Bookman Old Style" w:hAnsi="Bookman Old Style"/>
          <w:lang w:val="sr-Cyrl-RS"/>
        </w:rPr>
        <w:t xml:space="preserve"> </w:t>
      </w:r>
      <w:r w:rsidRPr="002643B4">
        <w:rPr>
          <w:rFonts w:ascii="Bookman Old Style" w:hAnsi="Bookman Old Style"/>
          <w:lang w:val="sr-Cyrl-RS"/>
        </w:rPr>
        <w:t>рачуна у седиште наручиоца. Испоручилац добара се обавезује да фактуру изда и региструје у складу са законским прописима.</w:t>
      </w:r>
    </w:p>
    <w:p w:rsidR="00422835" w:rsidRDefault="00422835" w:rsidP="00422835">
      <w:pPr>
        <w:jc w:val="both"/>
        <w:rPr>
          <w:rFonts w:ascii="Bookman Old Style" w:eastAsia="Arial Unicode MS" w:hAnsi="Bookman Old Style"/>
          <w:i/>
          <w:color w:val="000000"/>
          <w:sz w:val="22"/>
          <w:szCs w:val="22"/>
          <w:lang w:val="sr-Cyrl-RS" w:eastAsia="ar-SA"/>
        </w:rPr>
      </w:pPr>
    </w:p>
    <w:p w:rsidR="00422835" w:rsidRPr="00121AC5" w:rsidRDefault="00422835" w:rsidP="00422835">
      <w:pPr>
        <w:jc w:val="center"/>
        <w:rPr>
          <w:rFonts w:ascii="Bookman Old Style" w:hAnsi="Bookman Old Style"/>
          <w:b/>
          <w:sz w:val="22"/>
          <w:szCs w:val="22"/>
          <w:u w:val="single"/>
          <w:lang w:val="sr-Cyrl-RS"/>
        </w:rPr>
      </w:pPr>
      <w:r w:rsidRPr="00121AC5">
        <w:rPr>
          <w:rFonts w:ascii="Bookman Old Style" w:hAnsi="Bookman Old Style"/>
          <w:b/>
          <w:sz w:val="22"/>
          <w:szCs w:val="22"/>
          <w:u w:val="single"/>
          <w:lang w:val="sr-Cyrl-RS"/>
        </w:rPr>
        <w:t>УПУТСТВО ЗА ПОПУЊАВАЊЕ ОБРАСЦА СТРУКТУРЕ ЦЕНЕ</w:t>
      </w:r>
    </w:p>
    <w:p w:rsidR="00422835" w:rsidRDefault="00422835" w:rsidP="00422835">
      <w:pPr>
        <w:pStyle w:val="ListParagraph"/>
        <w:tabs>
          <w:tab w:val="left" w:pos="-6634"/>
        </w:tabs>
        <w:ind w:left="0"/>
        <w:jc w:val="both"/>
        <w:rPr>
          <w:rFonts w:ascii="Bookman Old Style" w:hAnsi="Bookman Old Style"/>
          <w:bCs/>
          <w:iCs/>
          <w:sz w:val="22"/>
          <w:szCs w:val="22"/>
          <w:lang w:val="sr-Cyrl-RS"/>
        </w:rPr>
      </w:pPr>
    </w:p>
    <w:p w:rsidR="00422835" w:rsidRDefault="00422835" w:rsidP="00422835">
      <w:pPr>
        <w:pStyle w:val="ListParagraph"/>
        <w:tabs>
          <w:tab w:val="left" w:pos="90"/>
        </w:tabs>
        <w:ind w:left="0"/>
        <w:jc w:val="both"/>
        <w:rPr>
          <w:rFonts w:ascii="Bookman Old Style" w:hAnsi="Bookman Old Style"/>
          <w:bCs/>
          <w:iCs/>
          <w:sz w:val="22"/>
          <w:szCs w:val="22"/>
        </w:rPr>
      </w:pPr>
      <w:proofErr w:type="spellStart"/>
      <w:r w:rsidRPr="00E45340">
        <w:rPr>
          <w:rFonts w:ascii="Bookman Old Style" w:hAnsi="Bookman Old Style"/>
          <w:bCs/>
          <w:iCs/>
          <w:sz w:val="22"/>
          <w:szCs w:val="22"/>
        </w:rPr>
        <w:t>Понуђач</w:t>
      </w:r>
      <w:proofErr w:type="spellEnd"/>
      <w:r w:rsidRPr="00E45340">
        <w:rPr>
          <w:rFonts w:ascii="Bookman Old Style" w:hAnsi="Bookman Old Style"/>
          <w:bCs/>
          <w:iCs/>
          <w:sz w:val="22"/>
          <w:szCs w:val="22"/>
        </w:rPr>
        <w:t xml:space="preserve"> </w:t>
      </w:r>
      <w:proofErr w:type="spellStart"/>
      <w:r w:rsidRPr="00E45340">
        <w:rPr>
          <w:rFonts w:ascii="Bookman Old Style" w:hAnsi="Bookman Old Style"/>
          <w:bCs/>
          <w:iCs/>
          <w:sz w:val="22"/>
          <w:szCs w:val="22"/>
        </w:rPr>
        <w:t>треба</w:t>
      </w:r>
      <w:proofErr w:type="spellEnd"/>
      <w:r w:rsidRPr="00E45340">
        <w:rPr>
          <w:rFonts w:ascii="Bookman Old Style" w:hAnsi="Bookman Old Style"/>
          <w:bCs/>
          <w:iCs/>
          <w:sz w:val="22"/>
          <w:szCs w:val="22"/>
        </w:rPr>
        <w:t xml:space="preserve"> </w:t>
      </w:r>
      <w:proofErr w:type="spellStart"/>
      <w:r w:rsidRPr="00E45340">
        <w:rPr>
          <w:rFonts w:ascii="Bookman Old Style" w:hAnsi="Bookman Old Style"/>
          <w:bCs/>
          <w:iCs/>
          <w:sz w:val="22"/>
          <w:szCs w:val="22"/>
        </w:rPr>
        <w:t>да</w:t>
      </w:r>
      <w:proofErr w:type="spellEnd"/>
      <w:r w:rsidRPr="00E45340">
        <w:rPr>
          <w:rFonts w:ascii="Bookman Old Style" w:hAnsi="Bookman Old Style"/>
          <w:bCs/>
          <w:iCs/>
          <w:sz w:val="22"/>
          <w:szCs w:val="22"/>
        </w:rPr>
        <w:t xml:space="preserve"> </w:t>
      </w:r>
      <w:proofErr w:type="spellStart"/>
      <w:r w:rsidRPr="00E45340">
        <w:rPr>
          <w:rFonts w:ascii="Bookman Old Style" w:hAnsi="Bookman Old Style"/>
          <w:bCs/>
          <w:iCs/>
          <w:sz w:val="22"/>
          <w:szCs w:val="22"/>
        </w:rPr>
        <w:t>попун</w:t>
      </w:r>
      <w:proofErr w:type="spellEnd"/>
      <w:r w:rsidRPr="00E45340">
        <w:rPr>
          <w:rFonts w:ascii="Bookman Old Style" w:hAnsi="Bookman Old Style"/>
          <w:bCs/>
          <w:iCs/>
          <w:sz w:val="22"/>
          <w:szCs w:val="22"/>
          <w:lang w:val="sr-Cyrl-CS"/>
        </w:rPr>
        <w:t>и</w:t>
      </w:r>
      <w:r w:rsidRPr="00E45340">
        <w:rPr>
          <w:rFonts w:ascii="Bookman Old Style" w:hAnsi="Bookman Old Style"/>
          <w:bCs/>
          <w:iCs/>
          <w:sz w:val="22"/>
          <w:szCs w:val="22"/>
        </w:rPr>
        <w:t xml:space="preserve"> </w:t>
      </w:r>
      <w:proofErr w:type="spellStart"/>
      <w:r w:rsidRPr="00E45340">
        <w:rPr>
          <w:rFonts w:ascii="Bookman Old Style" w:hAnsi="Bookman Old Style"/>
          <w:bCs/>
          <w:iCs/>
          <w:sz w:val="22"/>
          <w:szCs w:val="22"/>
        </w:rPr>
        <w:t>образац</w:t>
      </w:r>
      <w:proofErr w:type="spellEnd"/>
      <w:r w:rsidRPr="00E45340">
        <w:rPr>
          <w:rFonts w:ascii="Bookman Old Style" w:hAnsi="Bookman Old Style"/>
          <w:bCs/>
          <w:iCs/>
          <w:sz w:val="22"/>
          <w:szCs w:val="22"/>
        </w:rPr>
        <w:t xml:space="preserve"> </w:t>
      </w:r>
      <w:proofErr w:type="spellStart"/>
      <w:r w:rsidRPr="00E45340">
        <w:rPr>
          <w:rFonts w:ascii="Bookman Old Style" w:hAnsi="Bookman Old Style"/>
          <w:bCs/>
          <w:iCs/>
          <w:sz w:val="22"/>
          <w:szCs w:val="22"/>
        </w:rPr>
        <w:t>структуре</w:t>
      </w:r>
      <w:proofErr w:type="spellEnd"/>
      <w:r w:rsidRPr="00E45340">
        <w:rPr>
          <w:rFonts w:ascii="Bookman Old Style" w:hAnsi="Bookman Old Style"/>
          <w:bCs/>
          <w:iCs/>
          <w:sz w:val="22"/>
          <w:szCs w:val="22"/>
        </w:rPr>
        <w:t xml:space="preserve"> </w:t>
      </w:r>
      <w:proofErr w:type="spellStart"/>
      <w:r w:rsidRPr="00E45340">
        <w:rPr>
          <w:rFonts w:ascii="Bookman Old Style" w:hAnsi="Bookman Old Style"/>
          <w:bCs/>
          <w:iCs/>
          <w:sz w:val="22"/>
          <w:szCs w:val="22"/>
        </w:rPr>
        <w:t>цене</w:t>
      </w:r>
      <w:proofErr w:type="spellEnd"/>
      <w:r w:rsidRPr="00E45340">
        <w:rPr>
          <w:rFonts w:ascii="Bookman Old Style" w:hAnsi="Bookman Old Style"/>
          <w:bCs/>
          <w:iCs/>
          <w:sz w:val="22"/>
          <w:szCs w:val="22"/>
        </w:rPr>
        <w:t xml:space="preserve"> </w:t>
      </w:r>
      <w:r w:rsidRPr="00E45340">
        <w:rPr>
          <w:rFonts w:ascii="Bookman Old Style" w:hAnsi="Bookman Old Style"/>
          <w:bCs/>
          <w:iCs/>
          <w:sz w:val="22"/>
          <w:szCs w:val="22"/>
          <w:lang w:val="sr-Cyrl-CS"/>
        </w:rPr>
        <w:t>на следећи начин</w:t>
      </w:r>
      <w:r w:rsidRPr="00E45340">
        <w:rPr>
          <w:rFonts w:ascii="Bookman Old Style" w:hAnsi="Bookman Old Style"/>
          <w:bCs/>
          <w:iCs/>
          <w:sz w:val="22"/>
          <w:szCs w:val="22"/>
        </w:rPr>
        <w:t>:</w:t>
      </w:r>
    </w:p>
    <w:p w:rsidR="00422835" w:rsidRPr="00121AC5" w:rsidRDefault="00422835" w:rsidP="00422835">
      <w:pPr>
        <w:pStyle w:val="ListParagraph"/>
        <w:numPr>
          <w:ilvl w:val="0"/>
          <w:numId w:val="4"/>
        </w:numPr>
        <w:tabs>
          <w:tab w:val="clear" w:pos="0"/>
        </w:tabs>
        <w:suppressAutoHyphens/>
        <w:spacing w:line="100" w:lineRule="atLeast"/>
        <w:ind w:left="567" w:hanging="425"/>
        <w:jc w:val="both"/>
        <w:rPr>
          <w:rFonts w:ascii="Bookman Old Style" w:hAnsi="Bookman Old Style"/>
          <w:sz w:val="22"/>
          <w:szCs w:val="22"/>
          <w:lang w:val="sr-Cyrl-CS"/>
        </w:rPr>
      </w:pPr>
      <w:r w:rsidRPr="00121AC5">
        <w:rPr>
          <w:rFonts w:ascii="Bookman Old Style" w:hAnsi="Bookman Old Style"/>
          <w:bCs/>
          <w:iCs/>
          <w:sz w:val="22"/>
          <w:szCs w:val="22"/>
          <w:lang w:val="sr-Cyrl-CS"/>
        </w:rPr>
        <w:t>у колони 4</w:t>
      </w:r>
      <w:r w:rsidRPr="00121AC5">
        <w:rPr>
          <w:rFonts w:ascii="Bookman Old Style" w:hAnsi="Bookman Old Style"/>
          <w:bCs/>
          <w:iCs/>
          <w:sz w:val="22"/>
          <w:szCs w:val="22"/>
        </w:rPr>
        <w:t>)</w:t>
      </w:r>
      <w:r w:rsidRPr="00121AC5">
        <w:rPr>
          <w:rFonts w:ascii="Bookman Old Style" w:hAnsi="Bookman Old Style"/>
          <w:bCs/>
          <w:iCs/>
          <w:sz w:val="22"/>
          <w:szCs w:val="22"/>
          <w:lang w:val="sr-Cyrl-CS"/>
        </w:rPr>
        <w:t xml:space="preserve"> уписати износ јединичне цене по јединици мере без ПДВ-а;</w:t>
      </w:r>
    </w:p>
    <w:p w:rsidR="00422835" w:rsidRPr="00121AC5" w:rsidRDefault="00422835" w:rsidP="00422835">
      <w:pPr>
        <w:numPr>
          <w:ilvl w:val="0"/>
          <w:numId w:val="4"/>
        </w:numPr>
        <w:tabs>
          <w:tab w:val="clear" w:pos="0"/>
        </w:tabs>
        <w:suppressAutoHyphens/>
        <w:spacing w:line="100" w:lineRule="atLeast"/>
        <w:ind w:left="567" w:hanging="425"/>
        <w:jc w:val="both"/>
        <w:rPr>
          <w:rFonts w:ascii="Bookman Old Style" w:hAnsi="Bookman Old Style"/>
          <w:sz w:val="22"/>
          <w:szCs w:val="22"/>
          <w:lang w:val="sr-Cyrl-CS"/>
        </w:rPr>
      </w:pPr>
      <w:r w:rsidRPr="00121AC5">
        <w:rPr>
          <w:rFonts w:ascii="Bookman Old Style" w:hAnsi="Bookman Old Style"/>
          <w:bCs/>
          <w:iCs/>
          <w:sz w:val="22"/>
          <w:szCs w:val="22"/>
          <w:lang w:val="sr-Cyrl-CS"/>
        </w:rPr>
        <w:t>у колони 5</w:t>
      </w:r>
      <w:r w:rsidRPr="00121AC5">
        <w:rPr>
          <w:rFonts w:ascii="Bookman Old Style" w:hAnsi="Bookman Old Style"/>
          <w:bCs/>
          <w:iCs/>
          <w:sz w:val="22"/>
          <w:szCs w:val="22"/>
        </w:rPr>
        <w:t>)</w:t>
      </w:r>
      <w:r w:rsidRPr="00121AC5">
        <w:rPr>
          <w:rFonts w:ascii="Bookman Old Style" w:hAnsi="Bookman Old Style"/>
          <w:bCs/>
          <w:iCs/>
          <w:sz w:val="22"/>
          <w:szCs w:val="22"/>
          <w:lang w:val="sr-Cyrl-CS"/>
        </w:rPr>
        <w:t xml:space="preserve"> уписати укупну цену без ПДВ-а (помножити колону 3 и 4);</w:t>
      </w:r>
    </w:p>
    <w:p w:rsidR="00422835" w:rsidRDefault="00422835" w:rsidP="00D434AB">
      <w:pPr>
        <w:jc w:val="both"/>
        <w:rPr>
          <w:rFonts w:ascii="Bookman Old Style" w:hAnsi="Bookman Old Style"/>
          <w:bCs/>
          <w:iCs/>
          <w:sz w:val="22"/>
          <w:szCs w:val="22"/>
          <w:lang w:val="sr-Cyrl-CS"/>
        </w:rPr>
      </w:pPr>
      <w:r w:rsidRPr="00121AC5">
        <w:rPr>
          <w:rFonts w:ascii="Bookman Old Style" w:hAnsi="Bookman Old Style"/>
          <w:bCs/>
          <w:iCs/>
          <w:sz w:val="22"/>
          <w:szCs w:val="22"/>
          <w:lang w:val="sr-Cyrl-CS"/>
        </w:rPr>
        <w:t>На крају уписати укупну цену предметне набавке без ПДВ-а,  ПДВ-е и укупну цену са ПДВ-ом.</w:t>
      </w:r>
    </w:p>
    <w:p w:rsidR="00D700DA" w:rsidRDefault="00D700DA" w:rsidP="00D434AB">
      <w:pPr>
        <w:jc w:val="both"/>
        <w:rPr>
          <w:rFonts w:ascii="Bookman Old Style" w:hAnsi="Bookman Old Style"/>
          <w:bCs/>
          <w:iCs/>
          <w:sz w:val="22"/>
          <w:szCs w:val="22"/>
          <w:lang w:val="sr-Cyrl-CS"/>
        </w:rPr>
      </w:pPr>
    </w:p>
    <w:p w:rsidR="00821B3B" w:rsidRDefault="00821B3B" w:rsidP="00D434AB">
      <w:pPr>
        <w:jc w:val="both"/>
        <w:rPr>
          <w:rFonts w:cs="Arial"/>
          <w:lang w:val="sr-Cyrl-RS"/>
        </w:rPr>
      </w:pPr>
    </w:p>
    <w:p w:rsidR="00422835" w:rsidRDefault="00422835" w:rsidP="00422835">
      <w:pPr>
        <w:tabs>
          <w:tab w:val="center" w:pos="7200"/>
        </w:tabs>
        <w:ind w:right="71"/>
        <w:rPr>
          <w:rFonts w:ascii="Bookman Old Style" w:hAnsi="Bookman Old Style" w:cs="Arial"/>
          <w:sz w:val="22"/>
          <w:szCs w:val="22"/>
          <w:lang w:val="sr-Cyrl-RS"/>
        </w:rPr>
      </w:pPr>
      <w:r>
        <w:rPr>
          <w:rFonts w:ascii="Bookman Old Style" w:hAnsi="Bookman Old Style" w:cs="Arial"/>
          <w:sz w:val="22"/>
          <w:szCs w:val="22"/>
          <w:lang w:val="sr-Cyrl-RS"/>
        </w:rPr>
        <w:t xml:space="preserve">         </w:t>
      </w:r>
      <w:r w:rsidRPr="00E45340">
        <w:rPr>
          <w:rFonts w:ascii="Bookman Old Style" w:hAnsi="Bookman Old Style" w:cs="Arial"/>
          <w:sz w:val="22"/>
          <w:szCs w:val="22"/>
          <w:lang w:val="sr-Cyrl-RS"/>
        </w:rPr>
        <w:t>Датум:</w:t>
      </w:r>
      <w:r>
        <w:rPr>
          <w:rFonts w:ascii="Bookman Old Style" w:hAnsi="Bookman Old Style" w:cs="Arial"/>
          <w:sz w:val="22"/>
          <w:szCs w:val="22"/>
          <w:lang w:val="sr-Cyrl-RS"/>
        </w:rPr>
        <w:t xml:space="preserve">                                                                        </w:t>
      </w:r>
      <w:r w:rsidR="00D434AB">
        <w:rPr>
          <w:rFonts w:ascii="Bookman Old Style" w:hAnsi="Bookman Old Style" w:cs="Arial"/>
          <w:sz w:val="22"/>
          <w:szCs w:val="22"/>
          <w:lang w:val="sr-Cyrl-RS"/>
        </w:rPr>
        <w:t xml:space="preserve">       </w:t>
      </w:r>
      <w:r>
        <w:rPr>
          <w:rFonts w:ascii="Bookman Old Style" w:hAnsi="Bookman Old Style" w:cs="Arial"/>
          <w:sz w:val="22"/>
          <w:szCs w:val="22"/>
          <w:lang w:val="sr-Cyrl-RS"/>
        </w:rPr>
        <w:t xml:space="preserve">Потпис овлашћеног лица  </w:t>
      </w:r>
    </w:p>
    <w:p w:rsidR="00422835" w:rsidRDefault="00422835" w:rsidP="00422835">
      <w:pPr>
        <w:tabs>
          <w:tab w:val="center" w:pos="7200"/>
        </w:tabs>
        <w:ind w:right="71"/>
        <w:rPr>
          <w:rFonts w:ascii="Bookman Old Style" w:hAnsi="Bookman Old Style" w:cs="Arial"/>
          <w:sz w:val="22"/>
          <w:szCs w:val="22"/>
          <w:lang w:val="sr-Cyrl-RS"/>
        </w:rPr>
      </w:pPr>
      <w:r>
        <w:rPr>
          <w:rFonts w:ascii="Bookman Old Style" w:hAnsi="Bookman Old Style" w:cs="Arial"/>
          <w:sz w:val="22"/>
          <w:szCs w:val="22"/>
          <w:lang w:val="sr-Cyrl-RS"/>
        </w:rPr>
        <w:t xml:space="preserve">__________________                                              М.П. </w:t>
      </w:r>
      <w:r w:rsidR="00D434AB">
        <w:rPr>
          <w:rFonts w:ascii="Bookman Old Style" w:hAnsi="Bookman Old Style" w:cs="Arial"/>
          <w:sz w:val="22"/>
          <w:szCs w:val="22"/>
          <w:lang w:val="sr-Cyrl-RS"/>
        </w:rPr>
        <w:t xml:space="preserve">                 _________________________</w:t>
      </w:r>
      <w:r>
        <w:rPr>
          <w:rFonts w:ascii="Bookman Old Style" w:hAnsi="Bookman Old Style" w:cs="Arial"/>
          <w:sz w:val="22"/>
          <w:szCs w:val="22"/>
          <w:lang w:val="sr-Cyrl-RS"/>
        </w:rPr>
        <w:t xml:space="preserve">   </w:t>
      </w:r>
      <w:r w:rsidR="00D434AB">
        <w:rPr>
          <w:rFonts w:ascii="Bookman Old Style" w:hAnsi="Bookman Old Style" w:cs="Arial"/>
          <w:sz w:val="22"/>
          <w:szCs w:val="22"/>
          <w:lang w:val="sr-Cyrl-RS"/>
        </w:rPr>
        <w:t xml:space="preserve">  </w:t>
      </w:r>
      <w:r>
        <w:rPr>
          <w:rFonts w:ascii="Bookman Old Style" w:hAnsi="Bookman Old Style" w:cs="Arial"/>
          <w:sz w:val="22"/>
          <w:szCs w:val="22"/>
          <w:lang w:val="sr-Cyrl-RS"/>
        </w:rPr>
        <w:t xml:space="preserve">       </w:t>
      </w:r>
    </w:p>
    <w:p w:rsidR="00422835" w:rsidRDefault="00422835" w:rsidP="00D434AB">
      <w:pPr>
        <w:tabs>
          <w:tab w:val="center" w:pos="7200"/>
        </w:tabs>
        <w:ind w:right="71"/>
        <w:rPr>
          <w:rFonts w:ascii="Bookman Old Style" w:eastAsia="Arial Unicode MS" w:hAnsi="Bookman Old Style"/>
          <w:i/>
          <w:color w:val="000000"/>
          <w:sz w:val="22"/>
          <w:szCs w:val="22"/>
          <w:lang w:eastAsia="ar-SA"/>
        </w:rPr>
      </w:pPr>
      <w:r>
        <w:rPr>
          <w:rFonts w:ascii="Bookman Old Style" w:hAnsi="Bookman Old Style" w:cs="Arial"/>
          <w:sz w:val="22"/>
          <w:szCs w:val="22"/>
          <w:lang w:val="sr-Cyrl-RS"/>
        </w:rPr>
        <w:t xml:space="preserve">    </w:t>
      </w:r>
    </w:p>
    <w:p w:rsidR="00821B3B" w:rsidRDefault="00821B3B" w:rsidP="00422835">
      <w:pPr>
        <w:jc w:val="both"/>
        <w:rPr>
          <w:rFonts w:ascii="Bookman Old Style" w:hAnsi="Bookman Old Style"/>
          <w:b/>
          <w:bCs/>
          <w:i/>
          <w:iCs/>
          <w:sz w:val="22"/>
          <w:szCs w:val="22"/>
          <w:u w:val="single"/>
          <w:lang w:val="sr-Cyrl-RS"/>
        </w:rPr>
      </w:pPr>
    </w:p>
    <w:p w:rsidR="00422835" w:rsidRDefault="00422835" w:rsidP="00422835">
      <w:pPr>
        <w:jc w:val="both"/>
        <w:rPr>
          <w:rFonts w:ascii="Bookman Old Style" w:hAnsi="Bookman Old Style"/>
          <w:b/>
          <w:bCs/>
          <w:i/>
          <w:iCs/>
          <w:sz w:val="22"/>
          <w:szCs w:val="22"/>
        </w:rPr>
      </w:pPr>
      <w:r>
        <w:rPr>
          <w:rFonts w:ascii="Bookman Old Style" w:hAnsi="Bookman Old Style"/>
          <w:b/>
          <w:bCs/>
          <w:i/>
          <w:iCs/>
          <w:sz w:val="22"/>
          <w:szCs w:val="22"/>
          <w:u w:val="single"/>
          <w:lang w:val="sr-Cyrl-RS"/>
        </w:rPr>
        <w:t>НАПОМЕНЕ</w:t>
      </w:r>
      <w:r w:rsidRPr="00C11FFC">
        <w:rPr>
          <w:rFonts w:ascii="Bookman Old Style" w:hAnsi="Bookman Old Style"/>
          <w:b/>
          <w:bCs/>
          <w:i/>
          <w:iCs/>
          <w:sz w:val="22"/>
          <w:szCs w:val="22"/>
          <w:u w:val="single"/>
        </w:rPr>
        <w:t>:</w:t>
      </w:r>
      <w:r w:rsidRPr="00C11FFC">
        <w:rPr>
          <w:rFonts w:ascii="Bookman Old Style" w:hAnsi="Bookman Old Style"/>
          <w:b/>
          <w:bCs/>
          <w:i/>
          <w:iCs/>
          <w:sz w:val="22"/>
          <w:szCs w:val="22"/>
        </w:rPr>
        <w:t xml:space="preserve"> </w:t>
      </w:r>
    </w:p>
    <w:p w:rsidR="00D756CF" w:rsidRDefault="00821B3B" w:rsidP="00422835">
      <w:pPr>
        <w:jc w:val="both"/>
        <w:rPr>
          <w:rFonts w:ascii="Bookman Old Style" w:hAnsi="Bookman Old Style"/>
          <w:bCs/>
          <w:i/>
          <w:iCs/>
          <w:sz w:val="22"/>
          <w:szCs w:val="22"/>
          <w:lang w:val="sr-Cyrl-RS"/>
        </w:rPr>
      </w:pPr>
      <w:r w:rsidRPr="00821B3B">
        <w:rPr>
          <w:rFonts w:ascii="Bookman Old Style" w:hAnsi="Bookman Old Style"/>
          <w:bCs/>
          <w:i/>
          <w:iCs/>
          <w:sz w:val="22"/>
          <w:szCs w:val="22"/>
          <w:lang w:val="ru-RU"/>
        </w:rPr>
        <w:t>Понуђач</w:t>
      </w:r>
      <w:r w:rsidRPr="00821B3B">
        <w:rPr>
          <w:rFonts w:ascii="Bookman Old Style" w:hAnsi="Bookman Old Style"/>
          <w:bCs/>
          <w:i/>
          <w:iCs/>
          <w:sz w:val="22"/>
          <w:szCs w:val="22"/>
        </w:rPr>
        <w:t xml:space="preserve"> je </w:t>
      </w:r>
      <w:r w:rsidRPr="00821B3B">
        <w:rPr>
          <w:rFonts w:ascii="Bookman Old Style" w:hAnsi="Bookman Old Style"/>
          <w:bCs/>
          <w:i/>
          <w:iCs/>
          <w:sz w:val="22"/>
          <w:szCs w:val="22"/>
          <w:lang w:val="sr-Cyrl-RS"/>
        </w:rPr>
        <w:t>дужан да попуни</w:t>
      </w:r>
      <w:r>
        <w:rPr>
          <w:rFonts w:ascii="Bookman Old Style" w:hAnsi="Bookman Old Style"/>
          <w:bCs/>
          <w:i/>
          <w:iCs/>
          <w:sz w:val="22"/>
          <w:szCs w:val="22"/>
          <w:lang w:val="sr-Latn-RS"/>
        </w:rPr>
        <w:t xml:space="preserve"> </w:t>
      </w:r>
      <w:r>
        <w:rPr>
          <w:rFonts w:ascii="Bookman Old Style" w:hAnsi="Bookman Old Style"/>
          <w:bCs/>
          <w:i/>
          <w:iCs/>
          <w:sz w:val="22"/>
          <w:szCs w:val="22"/>
          <w:lang w:val="sr-Cyrl-RS"/>
        </w:rPr>
        <w:t>и потпише</w:t>
      </w:r>
      <w:r w:rsidRPr="00821B3B">
        <w:rPr>
          <w:rFonts w:ascii="Bookman Old Style" w:hAnsi="Bookman Old Style"/>
          <w:bCs/>
          <w:i/>
          <w:iCs/>
          <w:sz w:val="22"/>
          <w:szCs w:val="22"/>
          <w:lang w:val="sr-Cyrl-RS"/>
        </w:rPr>
        <w:t xml:space="preserve"> образац понуде</w:t>
      </w:r>
      <w:r w:rsidR="00D700DA">
        <w:rPr>
          <w:rFonts w:ascii="Bookman Old Style" w:hAnsi="Bookman Old Style"/>
          <w:bCs/>
          <w:i/>
          <w:iCs/>
          <w:sz w:val="22"/>
          <w:szCs w:val="22"/>
          <w:lang w:val="sr-Cyrl-RS"/>
        </w:rPr>
        <w:t xml:space="preserve"> чиме потврђује да су тачни подаци који су у обрасцу понуде наведени</w:t>
      </w:r>
      <w:r w:rsidRPr="00821B3B">
        <w:rPr>
          <w:rFonts w:ascii="Bookman Old Style" w:hAnsi="Bookman Old Style"/>
          <w:bCs/>
          <w:i/>
          <w:iCs/>
          <w:sz w:val="22"/>
          <w:szCs w:val="22"/>
          <w:lang w:val="sr-Cyrl-RS"/>
        </w:rPr>
        <w:t xml:space="preserve">. </w:t>
      </w:r>
    </w:p>
    <w:p w:rsidR="00821B3B" w:rsidRPr="00821B3B" w:rsidRDefault="00821B3B" w:rsidP="00422835">
      <w:pPr>
        <w:jc w:val="both"/>
        <w:rPr>
          <w:rFonts w:ascii="Bookman Old Style" w:hAnsi="Bookman Old Style"/>
          <w:i/>
          <w:iCs/>
          <w:sz w:val="22"/>
          <w:szCs w:val="22"/>
          <w:lang w:val="sr-Latn-RS"/>
        </w:rPr>
      </w:pPr>
      <w:r w:rsidRPr="00821B3B">
        <w:rPr>
          <w:rFonts w:ascii="Bookman Old Style" w:hAnsi="Bookman Old Style"/>
          <w:bCs/>
          <w:i/>
          <w:iCs/>
          <w:sz w:val="22"/>
          <w:szCs w:val="22"/>
          <w:lang w:val="sr-Cyrl-RS"/>
        </w:rPr>
        <w:t xml:space="preserve">Делови понуде означени са  </w:t>
      </w:r>
      <w:r w:rsidRPr="00821B3B">
        <w:rPr>
          <w:rFonts w:ascii="Bookman Old Style" w:hAnsi="Bookman Old Style"/>
          <w:b/>
          <w:bCs/>
          <w:i/>
          <w:iCs/>
          <w:sz w:val="22"/>
          <w:szCs w:val="22"/>
          <w:highlight w:val="yellow"/>
        </w:rPr>
        <w:t>*</w:t>
      </w:r>
      <w:r w:rsidRPr="00821B3B">
        <w:rPr>
          <w:rFonts w:ascii="Bookman Old Style" w:hAnsi="Bookman Old Style"/>
          <w:bCs/>
          <w:i/>
          <w:iCs/>
          <w:sz w:val="22"/>
          <w:szCs w:val="22"/>
        </w:rPr>
        <w:t xml:space="preserve"> </w:t>
      </w:r>
      <w:r w:rsidRPr="00821B3B">
        <w:rPr>
          <w:rFonts w:ascii="Bookman Old Style" w:hAnsi="Bookman Old Style"/>
          <w:bCs/>
          <w:i/>
          <w:iCs/>
          <w:sz w:val="22"/>
          <w:szCs w:val="22"/>
          <w:lang w:val="sr-Cyrl-RS"/>
        </w:rPr>
        <w:t xml:space="preserve"> попуњава понуђач</w:t>
      </w:r>
      <w:r>
        <w:rPr>
          <w:rFonts w:ascii="Bookman Old Style" w:hAnsi="Bookman Old Style"/>
          <w:bCs/>
          <w:i/>
          <w:iCs/>
          <w:sz w:val="22"/>
          <w:szCs w:val="22"/>
          <w:lang w:val="sr-Latn-RS"/>
        </w:rPr>
        <w:t>.</w:t>
      </w:r>
    </w:p>
    <w:p w:rsidR="00422835" w:rsidRPr="00D700DA" w:rsidRDefault="00422835" w:rsidP="00821B3B">
      <w:pPr>
        <w:pStyle w:val="NoSpacing"/>
        <w:jc w:val="both"/>
        <w:rPr>
          <w:rFonts w:ascii="Bookman Old Style" w:hAnsi="Bookman Old Style"/>
          <w:i/>
          <w:color w:val="000000"/>
        </w:rPr>
      </w:pPr>
      <w:r w:rsidRPr="00D700DA">
        <w:rPr>
          <w:rFonts w:ascii="Bookman Old Style" w:hAnsi="Bookman Old Style"/>
          <w:i/>
          <w:color w:val="000000"/>
        </w:rPr>
        <w:t>Ближи услови предмета набавке биће дефинисани Уговором који ће се закључити са најповољнијим понуђачем.</w:t>
      </w:r>
    </w:p>
    <w:p w:rsidR="00821B3B" w:rsidRDefault="00821B3B" w:rsidP="00821B3B">
      <w:pPr>
        <w:pStyle w:val="NoSpacing"/>
        <w:jc w:val="both"/>
        <w:rPr>
          <w:rFonts w:ascii="Bookman Old Style" w:hAnsi="Bookman Old Style"/>
          <w:color w:val="000000"/>
        </w:rPr>
      </w:pPr>
    </w:p>
    <w:p w:rsidR="00D700DA" w:rsidRDefault="00D700DA" w:rsidP="00821B3B">
      <w:pPr>
        <w:pStyle w:val="NoSpacing"/>
        <w:jc w:val="both"/>
        <w:rPr>
          <w:rFonts w:ascii="Bookman Old Style" w:hAnsi="Bookman Old Style"/>
          <w:color w:val="000000"/>
        </w:rPr>
      </w:pPr>
    </w:p>
    <w:p w:rsidR="00422835" w:rsidRPr="007233D7" w:rsidRDefault="00422835" w:rsidP="00422835">
      <w:pPr>
        <w:shd w:val="clear" w:color="auto" w:fill="B8CCE4"/>
        <w:jc w:val="center"/>
        <w:rPr>
          <w:rFonts w:ascii="Bookman Old Style" w:hAnsi="Bookman Old Style"/>
          <w:b/>
          <w:bCs/>
          <w:iCs/>
          <w:lang w:val="ru-RU"/>
        </w:rPr>
      </w:pPr>
      <w:r w:rsidRPr="007233D7">
        <w:rPr>
          <w:rFonts w:ascii="Bookman Old Style" w:hAnsi="Bookman Old Style"/>
          <w:b/>
          <w:bCs/>
          <w:color w:val="000000"/>
          <w:lang w:val="sr-Cyrl-CS"/>
        </w:rPr>
        <w:lastRenderedPageBreak/>
        <w:t>ИЗЈАВА О ИСПУЊЕНОСТИ КРИТЕРИЈУМА ЗА КВАЛИТАТИВНИ  ИЗБОР ПРИВРЕДНОГ СУБЈЕКТА</w:t>
      </w:r>
    </w:p>
    <w:p w:rsidR="00422835" w:rsidRPr="00A94B01" w:rsidRDefault="00422835" w:rsidP="00422835">
      <w:pPr>
        <w:ind w:firstLine="709"/>
        <w:rPr>
          <w:rFonts w:ascii="Bookman Old Style" w:hAnsi="Bookman Old Style"/>
          <w:sz w:val="10"/>
          <w:szCs w:val="10"/>
        </w:rPr>
      </w:pPr>
    </w:p>
    <w:p w:rsidR="00422835" w:rsidRPr="00A94B01" w:rsidRDefault="00422835" w:rsidP="00422835">
      <w:pPr>
        <w:pStyle w:val="NoSpacing"/>
        <w:ind w:firstLine="567"/>
        <w:jc w:val="both"/>
        <w:rPr>
          <w:rFonts w:ascii="Bookman Old Style" w:hAnsi="Bookman Old Style"/>
          <w:b/>
          <w:bCs/>
          <w:sz w:val="16"/>
          <w:szCs w:val="16"/>
        </w:rPr>
      </w:pPr>
    </w:p>
    <w:p w:rsidR="00422835" w:rsidRDefault="00422835" w:rsidP="00422835">
      <w:pPr>
        <w:pStyle w:val="NoSpacing"/>
        <w:ind w:firstLine="567"/>
        <w:jc w:val="both"/>
        <w:rPr>
          <w:rFonts w:ascii="Bookman Old Style" w:hAnsi="Bookman Old Style"/>
          <w:b/>
          <w:bCs/>
        </w:rPr>
      </w:pPr>
    </w:p>
    <w:p w:rsidR="00D700DA" w:rsidRDefault="00D700DA" w:rsidP="00422835">
      <w:pPr>
        <w:pStyle w:val="NoSpacing"/>
        <w:ind w:firstLine="567"/>
        <w:jc w:val="both"/>
        <w:rPr>
          <w:rFonts w:ascii="Bookman Old Style" w:hAnsi="Bookman Old Style"/>
          <w:b/>
          <w:bCs/>
        </w:rPr>
      </w:pPr>
    </w:p>
    <w:p w:rsidR="00422835" w:rsidRPr="00BB0062" w:rsidRDefault="00422835" w:rsidP="00422835">
      <w:pPr>
        <w:pStyle w:val="NoSpacing"/>
        <w:ind w:firstLine="567"/>
        <w:jc w:val="both"/>
        <w:rPr>
          <w:rFonts w:ascii="Bookman Old Style" w:hAnsi="Bookman Old Style"/>
          <w:lang w:val="sr-Cyrl-RS"/>
        </w:rPr>
      </w:pPr>
      <w:r w:rsidRPr="00BB0062">
        <w:rPr>
          <w:rFonts w:ascii="Bookman Old Style" w:hAnsi="Bookman Old Style"/>
          <w:b/>
          <w:bCs/>
        </w:rPr>
        <w:t xml:space="preserve">ПОТВРЂУЈЕМ </w:t>
      </w:r>
      <w:r w:rsidRPr="00BB0062">
        <w:rPr>
          <w:rFonts w:ascii="Bookman Old Style" w:hAnsi="Bookman Old Style"/>
          <w:noProof/>
          <w:lang w:val="sr-Cyrl-RS"/>
        </w:rPr>
        <w:t>под пуном материјалном и кривичном одговорношћу као</w:t>
      </w:r>
      <w:r w:rsidRPr="00BB0062">
        <w:rPr>
          <w:rFonts w:ascii="Bookman Old Style" w:hAnsi="Bookman Old Style"/>
          <w:noProof/>
          <w:lang w:val="sr-Cyrl-RS"/>
        </w:rPr>
        <w:br/>
        <w:t>одговорно лице привредног субјекта/понуђача</w:t>
      </w:r>
      <w:r w:rsidRPr="00BB0062">
        <w:rPr>
          <w:rFonts w:ascii="Bookman Old Style" w:hAnsi="Bookman Old Style"/>
          <w:lang w:val="sr-Cyrl-RS"/>
        </w:rPr>
        <w:t xml:space="preserve"> </w:t>
      </w:r>
      <w:r>
        <w:rPr>
          <w:rFonts w:ascii="Bookman Old Style" w:hAnsi="Bookman Old Style"/>
          <w:lang w:val="sr-Cyrl-RS"/>
        </w:rPr>
        <w:t>д</w:t>
      </w:r>
      <w:r w:rsidRPr="00BB0062">
        <w:rPr>
          <w:rFonts w:ascii="Bookman Old Style" w:hAnsi="Bookman Old Style"/>
          <w:lang w:val="sr-Cyrl-RS"/>
        </w:rPr>
        <w:t>а испуњавам све критеријуме за квалитативни избор привредног субјекта и да не постоји ниједан основ за искључење из  поступка набавке прописан Законом о јавним набавкама, као и да сам у потпуности свестан последица лажног приказивања чињеница.</w:t>
      </w:r>
    </w:p>
    <w:p w:rsidR="00422835" w:rsidRPr="00BB0062" w:rsidRDefault="00422835" w:rsidP="00422835">
      <w:pPr>
        <w:pStyle w:val="NoSpacing"/>
        <w:ind w:firstLine="567"/>
        <w:jc w:val="both"/>
        <w:rPr>
          <w:rFonts w:ascii="Bookman Old Style" w:hAnsi="Bookman Old Style"/>
          <w:lang w:val="sr-Cyrl-RS"/>
        </w:rPr>
      </w:pPr>
      <w:r w:rsidRPr="00BB0062">
        <w:rPr>
          <w:rFonts w:ascii="Bookman Old Style" w:hAnsi="Bookman Old Style"/>
          <w:lang w:val="sr-Cyrl-RS"/>
        </w:rPr>
        <w:t>Изјављујем да сам у  могућности, да на захатев наручиоца и без одлагања у законом прописаном року, доставим доказе о испуњености критеријума за квалитативни избор привредног субјекта.</w:t>
      </w:r>
    </w:p>
    <w:p w:rsidR="00422835" w:rsidRDefault="00422835" w:rsidP="00422835">
      <w:pPr>
        <w:pStyle w:val="NoSpacing"/>
        <w:ind w:firstLine="567"/>
        <w:jc w:val="both"/>
        <w:rPr>
          <w:rFonts w:ascii="Bookman Old Style" w:hAnsi="Bookman Old Style"/>
          <w:lang w:val="sr-Cyrl-RS"/>
        </w:rPr>
      </w:pPr>
      <w:r w:rsidRPr="00BB0062">
        <w:rPr>
          <w:rFonts w:ascii="Bookman Old Style" w:hAnsi="Bookman Old Style"/>
          <w:lang w:val="sr-Cyrl-RS"/>
        </w:rPr>
        <w:t xml:space="preserve">Пристајем да се наручиоцу омогући да прибави доказе, односно изврши увид у доказе о испуњености критеријума наведних у овој Изјави. </w:t>
      </w:r>
    </w:p>
    <w:p w:rsidR="00422835" w:rsidRDefault="00422835" w:rsidP="00422835">
      <w:pPr>
        <w:pStyle w:val="NoSpacing"/>
        <w:ind w:firstLine="567"/>
        <w:jc w:val="both"/>
        <w:rPr>
          <w:rFonts w:ascii="Bookman Old Style" w:hAnsi="Bookman Old Style"/>
          <w:lang w:val="sr-Cyrl-RS"/>
        </w:rPr>
      </w:pPr>
    </w:p>
    <w:p w:rsidR="00422835" w:rsidRDefault="00422835" w:rsidP="00422835">
      <w:pPr>
        <w:ind w:firstLine="709"/>
        <w:rPr>
          <w:rFonts w:ascii="Bookman Old Style" w:hAnsi="Bookman Old Style"/>
          <w:sz w:val="10"/>
          <w:szCs w:val="10"/>
        </w:rPr>
      </w:pPr>
    </w:p>
    <w:p w:rsidR="00D434AB" w:rsidRPr="00A94B01" w:rsidRDefault="00D434AB" w:rsidP="00422835">
      <w:pPr>
        <w:ind w:firstLine="709"/>
        <w:rPr>
          <w:rFonts w:ascii="Bookman Old Style" w:hAnsi="Bookman Old Style"/>
          <w:sz w:val="10"/>
          <w:szCs w:val="10"/>
        </w:rPr>
      </w:pPr>
    </w:p>
    <w:p w:rsidR="00422835" w:rsidRPr="00BB0062" w:rsidRDefault="00422835" w:rsidP="00422835">
      <w:pPr>
        <w:pStyle w:val="NoSpacing"/>
        <w:ind w:firstLine="567"/>
        <w:jc w:val="center"/>
        <w:rPr>
          <w:rFonts w:ascii="Bookman Old Style" w:hAnsi="Bookman Old Style"/>
          <w:b/>
          <w:lang w:val="sr-Cyrl-RS"/>
        </w:rPr>
      </w:pPr>
      <w:r w:rsidRPr="00BB0062">
        <w:rPr>
          <w:rFonts w:ascii="Bookman Old Style" w:hAnsi="Bookman Old Style"/>
          <w:b/>
          <w:lang w:val="sr-Cyrl-RS"/>
        </w:rPr>
        <w:t>Изјављујем да предузетник-привредно друштво-предузеће</w:t>
      </w:r>
    </w:p>
    <w:p w:rsidR="00422835" w:rsidRPr="00BB0062" w:rsidRDefault="00422835" w:rsidP="00422835">
      <w:pPr>
        <w:pStyle w:val="NoSpacing"/>
        <w:ind w:firstLine="567"/>
        <w:jc w:val="both"/>
        <w:rPr>
          <w:rFonts w:ascii="Bookman Old Style" w:hAnsi="Bookman Old Style"/>
          <w:b/>
          <w:sz w:val="16"/>
          <w:szCs w:val="16"/>
          <w:lang w:val="sr-Cyrl-RS"/>
        </w:rPr>
      </w:pPr>
    </w:p>
    <w:p w:rsidR="00422835" w:rsidRPr="00BB0062" w:rsidRDefault="00422835" w:rsidP="00422835">
      <w:pPr>
        <w:pStyle w:val="NoSpacing"/>
        <w:rPr>
          <w:rFonts w:ascii="Bookman Old Style" w:hAnsi="Bookman Old Style"/>
          <w:b/>
          <w:lang w:val="sr-Cyrl-RS"/>
        </w:rPr>
      </w:pPr>
      <w:r w:rsidRPr="00BB0062">
        <w:rPr>
          <w:rFonts w:ascii="Bookman Old Style" w:hAnsi="Bookman Old Style"/>
          <w:b/>
          <w:lang w:val="sr-Cyrl-RS"/>
        </w:rPr>
        <w:t>___________________________________________________</w:t>
      </w:r>
      <w:r>
        <w:rPr>
          <w:rFonts w:ascii="Bookman Old Style" w:hAnsi="Bookman Old Style"/>
          <w:b/>
          <w:lang w:val="sr-Cyrl-RS"/>
        </w:rPr>
        <w:t>_______________________________</w:t>
      </w:r>
    </w:p>
    <w:p w:rsidR="00422835" w:rsidRPr="00BB0062" w:rsidRDefault="00422835" w:rsidP="00422835">
      <w:pPr>
        <w:pStyle w:val="NoSpacing"/>
        <w:jc w:val="center"/>
        <w:rPr>
          <w:rFonts w:ascii="Bookman Old Style" w:hAnsi="Bookman Old Style"/>
        </w:rPr>
      </w:pPr>
      <w:r w:rsidRPr="00BB0062">
        <w:rPr>
          <w:rFonts w:ascii="Bookman Old Style" w:hAnsi="Bookman Old Style"/>
          <w:i/>
          <w:lang w:val="sr-Cyrl-RS"/>
        </w:rPr>
        <w:t>(навести назив и седиште)</w:t>
      </w:r>
    </w:p>
    <w:p w:rsidR="00422835" w:rsidRDefault="00422835" w:rsidP="00422835">
      <w:pPr>
        <w:pStyle w:val="NoSpacing"/>
        <w:ind w:firstLine="709"/>
        <w:jc w:val="both"/>
        <w:rPr>
          <w:rFonts w:ascii="Bookman Old Style" w:hAnsi="Bookman Old Style"/>
          <w:noProof/>
          <w:color w:val="000000"/>
          <w:lang w:val="sr-Cyrl-RS"/>
        </w:rPr>
      </w:pPr>
    </w:p>
    <w:p w:rsidR="00D434AB" w:rsidRDefault="00D434AB" w:rsidP="00422835">
      <w:pPr>
        <w:pStyle w:val="NoSpacing"/>
        <w:ind w:firstLine="709"/>
        <w:jc w:val="both"/>
        <w:rPr>
          <w:rFonts w:ascii="Bookman Old Style" w:hAnsi="Bookman Old Style"/>
          <w:noProof/>
          <w:color w:val="000000"/>
          <w:lang w:val="sr-Cyrl-RS"/>
        </w:rPr>
      </w:pPr>
    </w:p>
    <w:p w:rsidR="00422835" w:rsidRPr="003C0CC1" w:rsidRDefault="00422835" w:rsidP="00D700DA">
      <w:pPr>
        <w:pStyle w:val="NoSpacing"/>
        <w:jc w:val="both"/>
        <w:rPr>
          <w:rFonts w:ascii="Bookman Old Style" w:hAnsi="Bookman Old Style"/>
          <w:bCs/>
          <w:color w:val="000000"/>
          <w:lang w:val="sr-Cyrl-RS"/>
        </w:rPr>
      </w:pPr>
      <w:r>
        <w:rPr>
          <w:rFonts w:ascii="Bookman Old Style" w:hAnsi="Bookman Old Style"/>
          <w:bCs/>
          <w:noProof/>
          <w:color w:val="000000"/>
          <w:lang w:val="sr-Cyrl-RS"/>
        </w:rPr>
        <w:t>1. д</w:t>
      </w:r>
      <w:r w:rsidRPr="003C0CC1">
        <w:rPr>
          <w:rFonts w:ascii="Bookman Old Style" w:hAnsi="Bookman Old Style"/>
          <w:bCs/>
          <w:noProof/>
          <w:color w:val="000000"/>
          <w:lang w:val="sr-Cyrl-RS"/>
        </w:rPr>
        <w:t>а</w:t>
      </w:r>
      <w:r w:rsidRPr="003C0CC1">
        <w:rPr>
          <w:rFonts w:ascii="Bookman Old Style" w:hAnsi="Bookman Old Style"/>
          <w:bCs/>
          <w:color w:val="000000"/>
        </w:rPr>
        <w:t xml:space="preserve"> </w:t>
      </w:r>
      <w:r w:rsidRPr="003C0CC1">
        <w:rPr>
          <w:rFonts w:ascii="Bookman Old Style" w:hAnsi="Bookman Old Style"/>
          <w:bCs/>
          <w:color w:val="000000"/>
          <w:lang w:val="sr-Cyrl-RS"/>
        </w:rPr>
        <w:t>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 осим ако правноснажном пресудом није утврђен други период забране учешћа у поступку набавке, за кривична дела наведена у члану 111. став 1. тачка 1) Закона о јавним набавкама;</w:t>
      </w:r>
    </w:p>
    <w:p w:rsidR="00422835" w:rsidRPr="003C0CC1" w:rsidRDefault="00422835" w:rsidP="00422835">
      <w:pPr>
        <w:pStyle w:val="NoSpacing"/>
        <w:jc w:val="both"/>
        <w:rPr>
          <w:rFonts w:ascii="Bookman Old Style" w:hAnsi="Bookman Old Style"/>
          <w:bCs/>
          <w:color w:val="000000"/>
          <w:sz w:val="16"/>
          <w:szCs w:val="16"/>
          <w:lang w:val="sr-Cyrl-RS"/>
        </w:rPr>
      </w:pPr>
    </w:p>
    <w:p w:rsidR="00422835" w:rsidRPr="003C0CC1" w:rsidRDefault="00422835" w:rsidP="00422835">
      <w:pPr>
        <w:pStyle w:val="NoSpacing"/>
        <w:jc w:val="both"/>
        <w:rPr>
          <w:rFonts w:ascii="Bookman Old Style" w:hAnsi="Bookman Old Style"/>
          <w:bCs/>
          <w:color w:val="000000"/>
          <w:lang w:val="sr-Cyrl-RS"/>
        </w:rPr>
      </w:pPr>
      <w:r>
        <w:rPr>
          <w:rFonts w:ascii="Bookman Old Style" w:hAnsi="Bookman Old Style"/>
          <w:bCs/>
          <w:color w:val="000000"/>
          <w:lang w:val="sr-Cyrl-RS"/>
        </w:rPr>
        <w:t>2. д</w:t>
      </w:r>
      <w:r w:rsidRPr="003C0CC1">
        <w:rPr>
          <w:rFonts w:ascii="Bookman Old Style" w:hAnsi="Bookman Old Style"/>
          <w:bCs/>
          <w:color w:val="000000"/>
          <w:lang w:val="sr-Cyrl-RS"/>
        </w:rPr>
        <w:t>а је привредни субјект измирио доспеле порезе и доприносе за обавезно социјално осигурање или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rsidR="00422835" w:rsidRPr="003C0CC1" w:rsidRDefault="00422835" w:rsidP="00422835">
      <w:pPr>
        <w:pStyle w:val="NoSpacing"/>
        <w:jc w:val="both"/>
        <w:rPr>
          <w:rFonts w:ascii="Bookman Old Style" w:hAnsi="Bookman Old Style"/>
          <w:bCs/>
          <w:color w:val="000000"/>
          <w:sz w:val="16"/>
          <w:szCs w:val="16"/>
          <w:lang w:val="sr-Cyrl-RS"/>
        </w:rPr>
      </w:pPr>
    </w:p>
    <w:p w:rsidR="00422835" w:rsidRPr="003C0CC1" w:rsidRDefault="00422835" w:rsidP="00422835">
      <w:pPr>
        <w:pStyle w:val="NoSpacing"/>
        <w:jc w:val="both"/>
        <w:rPr>
          <w:rFonts w:ascii="Bookman Old Style" w:hAnsi="Bookman Old Style"/>
          <w:bCs/>
          <w:color w:val="000000"/>
          <w:lang w:val="sr-Cyrl-RS"/>
        </w:rPr>
      </w:pPr>
      <w:r>
        <w:rPr>
          <w:rFonts w:ascii="Bookman Old Style" w:hAnsi="Bookman Old Style"/>
          <w:bCs/>
          <w:color w:val="000000"/>
          <w:lang w:val="sr-Cyrl-RS"/>
        </w:rPr>
        <w:t>3. д</w:t>
      </w:r>
      <w:r w:rsidRPr="003C0CC1">
        <w:rPr>
          <w:rFonts w:ascii="Bookman Old Style" w:hAnsi="Bookman Old Style"/>
          <w:bCs/>
          <w:color w:val="000000"/>
          <w:lang w:val="sr-Cyrl-RS"/>
        </w:rPr>
        <w:t>а привредни субјект није у периоду од претходне две године од дана истека рока за подношење понуда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p w:rsidR="00422835" w:rsidRPr="003C0CC1" w:rsidRDefault="00422835" w:rsidP="00422835">
      <w:pPr>
        <w:pStyle w:val="NoSpacing"/>
        <w:jc w:val="both"/>
        <w:rPr>
          <w:rFonts w:ascii="Bookman Old Style" w:hAnsi="Bookman Old Style"/>
          <w:bCs/>
          <w:color w:val="000000"/>
          <w:sz w:val="16"/>
          <w:szCs w:val="16"/>
          <w:lang w:val="sr-Cyrl-RS"/>
        </w:rPr>
      </w:pPr>
    </w:p>
    <w:p w:rsidR="00422835" w:rsidRPr="003C0CC1" w:rsidRDefault="00422835" w:rsidP="00422835">
      <w:pPr>
        <w:pStyle w:val="NoSpacing"/>
        <w:jc w:val="both"/>
        <w:rPr>
          <w:rFonts w:ascii="Bookman Old Style" w:hAnsi="Bookman Old Style"/>
          <w:bCs/>
          <w:color w:val="000000"/>
          <w:lang w:val="sr-Cyrl-RS"/>
        </w:rPr>
      </w:pPr>
      <w:r>
        <w:rPr>
          <w:rFonts w:ascii="Bookman Old Style" w:hAnsi="Bookman Old Style"/>
          <w:bCs/>
          <w:color w:val="000000"/>
          <w:lang w:val="sr-Cyrl-RS"/>
        </w:rPr>
        <w:t>4. д</w:t>
      </w:r>
      <w:r w:rsidRPr="003C0CC1">
        <w:rPr>
          <w:rFonts w:ascii="Bookman Old Style" w:hAnsi="Bookman Old Style"/>
          <w:bCs/>
          <w:color w:val="000000"/>
          <w:lang w:val="sr-Cyrl-RS"/>
        </w:rPr>
        <w:t>а не постоји сукоб интереса, а у вези члана 50. Закона о јавним набавкама;</w:t>
      </w:r>
    </w:p>
    <w:p w:rsidR="00422835" w:rsidRPr="003C0CC1" w:rsidRDefault="00422835" w:rsidP="00422835">
      <w:pPr>
        <w:pStyle w:val="NoSpacing"/>
        <w:jc w:val="both"/>
        <w:rPr>
          <w:rFonts w:ascii="Bookman Old Style" w:hAnsi="Bookman Old Style"/>
          <w:bCs/>
          <w:color w:val="000000"/>
          <w:sz w:val="16"/>
          <w:szCs w:val="16"/>
          <w:lang w:val="sr-Cyrl-RS"/>
        </w:rPr>
      </w:pPr>
    </w:p>
    <w:p w:rsidR="00422835" w:rsidRPr="003C0CC1" w:rsidRDefault="00422835" w:rsidP="00422835">
      <w:pPr>
        <w:pStyle w:val="NoSpacing"/>
        <w:jc w:val="both"/>
        <w:rPr>
          <w:rFonts w:ascii="Bookman Old Style" w:hAnsi="Bookman Old Style"/>
          <w:bCs/>
          <w:color w:val="000000"/>
          <w:lang w:val="sr-Cyrl-RS"/>
        </w:rPr>
      </w:pPr>
      <w:r>
        <w:rPr>
          <w:rFonts w:ascii="Bookman Old Style" w:hAnsi="Bookman Old Style"/>
          <w:bCs/>
          <w:color w:val="000000"/>
          <w:lang w:val="sr-Cyrl-RS"/>
        </w:rPr>
        <w:t>5. д</w:t>
      </w:r>
      <w:r w:rsidRPr="003C0CC1">
        <w:rPr>
          <w:rFonts w:ascii="Bookman Old Style" w:hAnsi="Bookman Old Style"/>
          <w:bCs/>
          <w:color w:val="000000"/>
          <w:lang w:val="sr-Cyrl-RS"/>
        </w:rPr>
        <w:t xml:space="preserve">а привредни субјект није: </w:t>
      </w:r>
    </w:p>
    <w:p w:rsidR="00422835" w:rsidRPr="003C0CC1" w:rsidRDefault="00422835" w:rsidP="00422835">
      <w:pPr>
        <w:pStyle w:val="NoSpacing"/>
        <w:jc w:val="both"/>
        <w:rPr>
          <w:rFonts w:ascii="Bookman Old Style" w:hAnsi="Bookman Old Style"/>
          <w:b/>
          <w:color w:val="000000"/>
          <w:lang w:val="sr-Cyrl-RS"/>
        </w:rPr>
      </w:pPr>
      <w:r w:rsidRPr="003C0CC1">
        <w:rPr>
          <w:rFonts w:ascii="Bookman Old Style" w:hAnsi="Bookman Old Style"/>
          <w:b/>
          <w:color w:val="000000"/>
          <w:lang w:val="sr-Cyrl-RS"/>
        </w:rPr>
        <w:t>а)</w:t>
      </w:r>
      <w:r w:rsidRPr="003C0CC1">
        <w:rPr>
          <w:rFonts w:ascii="Bookman Old Style" w:hAnsi="Bookman Old Style"/>
          <w:bCs/>
          <w:color w:val="000000"/>
          <w:lang w:val="sr-Cyrl-RS"/>
        </w:rPr>
        <w:t xml:space="preserve"> покушао да изврши непримерен утицај на поступак одлучивања наручиоца;</w:t>
      </w:r>
      <w:r w:rsidRPr="003C0CC1">
        <w:rPr>
          <w:rFonts w:ascii="Bookman Old Style" w:hAnsi="Bookman Old Style"/>
          <w:b/>
          <w:color w:val="000000"/>
          <w:lang w:val="sr-Cyrl-RS"/>
        </w:rPr>
        <w:t xml:space="preserve"> </w:t>
      </w:r>
    </w:p>
    <w:p w:rsidR="00422835" w:rsidRPr="003C0CC1" w:rsidRDefault="00422835" w:rsidP="00422835">
      <w:pPr>
        <w:pStyle w:val="NoSpacing"/>
        <w:jc w:val="both"/>
        <w:rPr>
          <w:rFonts w:ascii="Bookman Old Style" w:hAnsi="Bookman Old Style"/>
          <w:bCs/>
          <w:color w:val="000000"/>
          <w:lang w:val="sr-Cyrl-RS"/>
        </w:rPr>
      </w:pPr>
      <w:r w:rsidRPr="003C0CC1">
        <w:rPr>
          <w:rFonts w:ascii="Bookman Old Style" w:hAnsi="Bookman Old Style"/>
          <w:b/>
          <w:color w:val="000000"/>
          <w:lang w:val="sr-Cyrl-RS"/>
        </w:rPr>
        <w:t>б)</w:t>
      </w:r>
      <w:r w:rsidRPr="003C0CC1">
        <w:rPr>
          <w:rFonts w:ascii="Bookman Old Style" w:hAnsi="Bookman Old Style"/>
          <w:bCs/>
          <w:color w:val="000000"/>
          <w:lang w:val="sr-Cyrl-RS"/>
        </w:rPr>
        <w:t xml:space="preserve"> покушао да дође до поверљивих података који би могли да му омогуће предност у поступку набавке и </w:t>
      </w:r>
    </w:p>
    <w:p w:rsidR="00422835" w:rsidRDefault="00422835" w:rsidP="00422835">
      <w:pPr>
        <w:pStyle w:val="NoSpacing"/>
        <w:jc w:val="both"/>
        <w:rPr>
          <w:rFonts w:ascii="Bookman Old Style" w:hAnsi="Bookman Old Style"/>
          <w:bCs/>
          <w:color w:val="000000"/>
          <w:lang w:val="sr-Cyrl-RS"/>
        </w:rPr>
      </w:pPr>
      <w:r w:rsidRPr="003C0CC1">
        <w:rPr>
          <w:rFonts w:ascii="Bookman Old Style" w:hAnsi="Bookman Old Style"/>
          <w:b/>
          <w:color w:val="000000"/>
          <w:lang w:val="sr-Cyrl-RS"/>
        </w:rPr>
        <w:t>в)</w:t>
      </w:r>
      <w:r w:rsidRPr="003C0CC1">
        <w:rPr>
          <w:rFonts w:ascii="Bookman Old Style" w:hAnsi="Bookman Old Style"/>
          <w:bCs/>
          <w:color w:val="000000"/>
          <w:lang w:val="sr-Cyrl-RS"/>
        </w:rPr>
        <w:t xml:space="preserve">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p w:rsidR="00422835" w:rsidRDefault="00422835" w:rsidP="00422835">
      <w:pPr>
        <w:pStyle w:val="NoSpacing"/>
        <w:jc w:val="both"/>
        <w:rPr>
          <w:rFonts w:ascii="Bookman Old Style" w:hAnsi="Bookman Old Style"/>
          <w:bCs/>
          <w:color w:val="000000"/>
          <w:lang w:val="sr-Cyrl-RS"/>
        </w:rPr>
      </w:pPr>
    </w:p>
    <w:p w:rsidR="00422835" w:rsidRPr="003C0CC1" w:rsidRDefault="00422835" w:rsidP="00422835">
      <w:pPr>
        <w:pStyle w:val="NoSpacing"/>
        <w:jc w:val="both"/>
        <w:rPr>
          <w:rFonts w:ascii="Bookman Old Style" w:hAnsi="Bookman Old Style"/>
          <w:bCs/>
          <w:color w:val="000000"/>
          <w:lang w:val="sr-Cyrl-RS"/>
        </w:rPr>
      </w:pPr>
      <w:r>
        <w:rPr>
          <w:rFonts w:ascii="Bookman Old Style" w:hAnsi="Bookman Old Style"/>
          <w:bCs/>
          <w:color w:val="000000"/>
          <w:lang w:val="sr-Cyrl-RS"/>
        </w:rPr>
        <w:t>6. да је привредни субјект регистрована у регистру привредних субјеката.</w:t>
      </w:r>
    </w:p>
    <w:p w:rsidR="00422835" w:rsidRPr="00D434AB" w:rsidRDefault="00422835" w:rsidP="00422835">
      <w:pPr>
        <w:spacing w:after="120" w:line="276" w:lineRule="auto"/>
        <w:jc w:val="both"/>
        <w:rPr>
          <w:sz w:val="22"/>
          <w:szCs w:val="22"/>
        </w:rPr>
      </w:pPr>
    </w:p>
    <w:p w:rsidR="00D434AB" w:rsidRPr="00D434AB" w:rsidRDefault="00422835" w:rsidP="00422835">
      <w:pPr>
        <w:rPr>
          <w:rFonts w:ascii="Bookman Old Style" w:hAnsi="Bookman Old Style"/>
          <w:bCs/>
          <w:sz w:val="16"/>
          <w:szCs w:val="16"/>
          <w:lang w:val="ru-RU"/>
        </w:rPr>
      </w:pPr>
      <w:r w:rsidRPr="00D434AB">
        <w:rPr>
          <w:rFonts w:ascii="Bookman Old Style" w:hAnsi="Bookman Old Style"/>
          <w:bCs/>
          <w:sz w:val="22"/>
          <w:szCs w:val="22"/>
          <w:lang w:val="ru-RU"/>
        </w:rPr>
        <w:t xml:space="preserve">               </w:t>
      </w:r>
    </w:p>
    <w:p w:rsidR="00422835" w:rsidRPr="00D434AB" w:rsidRDefault="00D434AB" w:rsidP="00422835">
      <w:pPr>
        <w:rPr>
          <w:rFonts w:ascii="Bookman Old Style" w:hAnsi="Bookman Old Style"/>
          <w:bCs/>
          <w:sz w:val="22"/>
          <w:szCs w:val="22"/>
          <w:lang w:val="ru-RU"/>
        </w:rPr>
      </w:pPr>
      <w:r>
        <w:rPr>
          <w:rFonts w:ascii="Bookman Old Style" w:hAnsi="Bookman Old Style"/>
          <w:bCs/>
          <w:sz w:val="22"/>
          <w:szCs w:val="22"/>
          <w:lang w:val="ru-RU"/>
        </w:rPr>
        <w:t xml:space="preserve">           </w:t>
      </w:r>
      <w:r w:rsidR="00422835" w:rsidRPr="00D434AB">
        <w:rPr>
          <w:rFonts w:ascii="Bookman Old Style" w:hAnsi="Bookman Old Style"/>
          <w:bCs/>
          <w:sz w:val="22"/>
          <w:szCs w:val="22"/>
          <w:lang w:val="ru-RU"/>
        </w:rPr>
        <w:t xml:space="preserve">Датум: </w:t>
      </w:r>
      <w:r w:rsidR="00422835" w:rsidRPr="00D434AB">
        <w:rPr>
          <w:rFonts w:ascii="Bookman Old Style" w:hAnsi="Bookman Old Style"/>
          <w:bCs/>
          <w:sz w:val="22"/>
          <w:szCs w:val="22"/>
          <w:lang w:val="ru-RU"/>
        </w:rPr>
        <w:tab/>
      </w:r>
      <w:r w:rsidR="00422835" w:rsidRPr="00D434AB">
        <w:rPr>
          <w:rFonts w:ascii="Bookman Old Style" w:hAnsi="Bookman Old Style"/>
          <w:bCs/>
          <w:sz w:val="22"/>
          <w:szCs w:val="22"/>
          <w:lang w:val="ru-RU"/>
        </w:rPr>
        <w:tab/>
      </w:r>
      <w:r w:rsidR="00422835" w:rsidRPr="00D434AB">
        <w:rPr>
          <w:rFonts w:ascii="Bookman Old Style" w:hAnsi="Bookman Old Style"/>
          <w:bCs/>
          <w:sz w:val="22"/>
          <w:szCs w:val="22"/>
          <w:lang w:val="ru-RU"/>
        </w:rPr>
        <w:tab/>
      </w:r>
      <w:r w:rsidR="00422835" w:rsidRPr="00D434AB">
        <w:rPr>
          <w:rFonts w:ascii="Bookman Old Style" w:hAnsi="Bookman Old Style"/>
          <w:bCs/>
          <w:sz w:val="22"/>
          <w:szCs w:val="22"/>
          <w:lang w:val="ru-RU"/>
        </w:rPr>
        <w:tab/>
      </w:r>
      <w:r w:rsidR="00422835" w:rsidRPr="00D434AB">
        <w:rPr>
          <w:rFonts w:ascii="Bookman Old Style" w:hAnsi="Bookman Old Style"/>
          <w:bCs/>
          <w:sz w:val="22"/>
          <w:szCs w:val="22"/>
          <w:lang w:val="ru-RU"/>
        </w:rPr>
        <w:tab/>
      </w:r>
      <w:r w:rsidR="00422835" w:rsidRPr="00D434AB">
        <w:rPr>
          <w:rFonts w:ascii="Bookman Old Style" w:hAnsi="Bookman Old Style"/>
          <w:bCs/>
          <w:sz w:val="22"/>
          <w:szCs w:val="22"/>
          <w:lang w:val="ru-RU"/>
        </w:rPr>
        <w:tab/>
        <w:t xml:space="preserve">                    </w:t>
      </w:r>
      <w:r w:rsidRPr="00D434AB">
        <w:rPr>
          <w:rFonts w:ascii="Bookman Old Style" w:hAnsi="Bookman Old Style"/>
          <w:bCs/>
          <w:sz w:val="22"/>
          <w:szCs w:val="22"/>
          <w:lang w:val="ru-RU"/>
        </w:rPr>
        <w:t xml:space="preserve">         </w:t>
      </w:r>
      <w:r>
        <w:rPr>
          <w:rFonts w:ascii="Bookman Old Style" w:hAnsi="Bookman Old Style"/>
          <w:bCs/>
          <w:sz w:val="22"/>
          <w:szCs w:val="22"/>
          <w:lang w:val="ru-RU"/>
        </w:rPr>
        <w:t xml:space="preserve">        </w:t>
      </w:r>
      <w:r w:rsidR="00422835" w:rsidRPr="00D434AB">
        <w:rPr>
          <w:rFonts w:ascii="Bookman Old Style" w:hAnsi="Bookman Old Style"/>
          <w:bCs/>
          <w:sz w:val="22"/>
          <w:szCs w:val="22"/>
          <w:lang w:val="ru-RU"/>
        </w:rPr>
        <w:t>Понуђач</w:t>
      </w:r>
    </w:p>
    <w:p w:rsidR="00422835" w:rsidRPr="00D434AB" w:rsidRDefault="00D434AB" w:rsidP="00422835">
      <w:pPr>
        <w:rPr>
          <w:rFonts w:ascii="Bookman Old Style" w:hAnsi="Bookman Old Style"/>
          <w:b/>
          <w:bCs/>
          <w:i/>
          <w:iCs/>
          <w:color w:val="002060"/>
          <w:sz w:val="22"/>
          <w:szCs w:val="22"/>
          <w:lang w:val="ru-RU"/>
        </w:rPr>
      </w:pPr>
      <w:r w:rsidRPr="00D434AB">
        <w:rPr>
          <w:rFonts w:ascii="Bookman Old Style" w:hAnsi="Bookman Old Style"/>
          <w:b/>
          <w:bCs/>
          <w:i/>
          <w:iCs/>
          <w:color w:val="002060"/>
          <w:sz w:val="22"/>
          <w:szCs w:val="22"/>
          <w:lang w:val="ru-RU"/>
        </w:rPr>
        <w:t>_______________________</w:t>
      </w:r>
      <w:r w:rsidR="00422835" w:rsidRPr="00D434AB">
        <w:rPr>
          <w:rFonts w:ascii="Bookman Old Style" w:hAnsi="Bookman Old Style"/>
          <w:b/>
          <w:bCs/>
          <w:i/>
          <w:iCs/>
          <w:color w:val="002060"/>
          <w:sz w:val="22"/>
          <w:szCs w:val="22"/>
          <w:lang w:val="ru-RU"/>
        </w:rPr>
        <w:tab/>
      </w:r>
      <w:r w:rsidR="00422835" w:rsidRPr="00D434AB">
        <w:rPr>
          <w:rFonts w:ascii="Bookman Old Style" w:hAnsi="Bookman Old Style"/>
          <w:b/>
          <w:bCs/>
          <w:i/>
          <w:iCs/>
          <w:color w:val="002060"/>
          <w:sz w:val="22"/>
          <w:szCs w:val="22"/>
          <w:lang w:val="ru-RU"/>
        </w:rPr>
        <w:tab/>
      </w:r>
      <w:r w:rsidR="00422835" w:rsidRPr="00D434AB">
        <w:rPr>
          <w:rFonts w:ascii="Bookman Old Style" w:hAnsi="Bookman Old Style"/>
          <w:b/>
          <w:bCs/>
          <w:i/>
          <w:iCs/>
          <w:color w:val="002060"/>
          <w:sz w:val="22"/>
          <w:szCs w:val="22"/>
          <w:lang w:val="ru-RU"/>
        </w:rPr>
        <w:tab/>
        <w:t xml:space="preserve">                             </w:t>
      </w:r>
      <w:r w:rsidRPr="00D434AB">
        <w:rPr>
          <w:rFonts w:ascii="Bookman Old Style" w:hAnsi="Bookman Old Style"/>
          <w:b/>
          <w:bCs/>
          <w:i/>
          <w:iCs/>
          <w:color w:val="002060"/>
          <w:sz w:val="22"/>
          <w:szCs w:val="22"/>
          <w:lang w:val="ru-RU"/>
        </w:rPr>
        <w:t xml:space="preserve">   </w:t>
      </w:r>
      <w:r>
        <w:rPr>
          <w:rFonts w:ascii="Bookman Old Style" w:hAnsi="Bookman Old Style"/>
          <w:b/>
          <w:bCs/>
          <w:i/>
          <w:iCs/>
          <w:color w:val="002060"/>
          <w:sz w:val="22"/>
          <w:szCs w:val="22"/>
          <w:lang w:val="ru-RU"/>
        </w:rPr>
        <w:t xml:space="preserve">         </w:t>
      </w:r>
      <w:r w:rsidR="00422835" w:rsidRPr="00D434AB">
        <w:rPr>
          <w:rFonts w:ascii="Bookman Old Style" w:hAnsi="Bookman Old Style"/>
          <w:b/>
          <w:bCs/>
          <w:i/>
          <w:iCs/>
          <w:color w:val="002060"/>
          <w:sz w:val="22"/>
          <w:szCs w:val="22"/>
          <w:lang w:val="ru-RU"/>
        </w:rPr>
        <w:t>_______________________</w:t>
      </w:r>
      <w:r>
        <w:rPr>
          <w:rFonts w:ascii="Bookman Old Style" w:hAnsi="Bookman Old Style"/>
          <w:b/>
          <w:bCs/>
          <w:i/>
          <w:iCs/>
          <w:color w:val="002060"/>
          <w:sz w:val="22"/>
          <w:szCs w:val="22"/>
          <w:lang w:val="ru-RU"/>
        </w:rPr>
        <w:t>_</w:t>
      </w:r>
      <w:r w:rsidR="00422835" w:rsidRPr="00D434AB">
        <w:rPr>
          <w:rFonts w:ascii="Bookman Old Style" w:hAnsi="Bookman Old Style"/>
          <w:b/>
          <w:bCs/>
          <w:i/>
          <w:iCs/>
          <w:color w:val="002060"/>
          <w:sz w:val="22"/>
          <w:szCs w:val="22"/>
          <w:lang w:val="ru-RU"/>
        </w:rPr>
        <w:t>_</w:t>
      </w:r>
    </w:p>
    <w:p w:rsidR="00422835" w:rsidRDefault="00422835" w:rsidP="00422835">
      <w:pPr>
        <w:rPr>
          <w:rFonts w:ascii="Bookman Old Style" w:hAnsi="Bookman Old Style"/>
          <w:bCs/>
          <w:i/>
          <w:iCs/>
          <w:color w:val="002060"/>
          <w:sz w:val="22"/>
          <w:szCs w:val="22"/>
          <w:lang w:val="ru-RU"/>
        </w:rPr>
      </w:pPr>
      <w:r w:rsidRPr="00D434AB">
        <w:rPr>
          <w:rFonts w:ascii="Bookman Old Style" w:hAnsi="Bookman Old Style"/>
          <w:bCs/>
          <w:i/>
          <w:iCs/>
          <w:color w:val="002060"/>
          <w:sz w:val="22"/>
          <w:szCs w:val="22"/>
          <w:lang w:val="ru-RU"/>
        </w:rPr>
        <w:t xml:space="preserve">                                                                                            </w:t>
      </w:r>
      <w:r w:rsidR="00D434AB">
        <w:rPr>
          <w:rFonts w:ascii="Bookman Old Style" w:hAnsi="Bookman Old Style"/>
          <w:bCs/>
          <w:i/>
          <w:iCs/>
          <w:color w:val="002060"/>
          <w:sz w:val="22"/>
          <w:szCs w:val="22"/>
          <w:lang w:val="ru-RU"/>
        </w:rPr>
        <w:t xml:space="preserve">                 </w:t>
      </w:r>
      <w:r w:rsidRPr="00D434AB">
        <w:rPr>
          <w:rFonts w:ascii="Bookman Old Style" w:hAnsi="Bookman Old Style"/>
          <w:bCs/>
          <w:i/>
          <w:iCs/>
          <w:color w:val="002060"/>
          <w:sz w:val="22"/>
          <w:szCs w:val="22"/>
          <w:lang w:val="ru-RU"/>
        </w:rPr>
        <w:t xml:space="preserve"> (потпис овлашћеног лица)</w:t>
      </w:r>
    </w:p>
    <w:p w:rsidR="00D700DA" w:rsidRPr="00D434AB" w:rsidRDefault="00D700DA" w:rsidP="00422835">
      <w:pPr>
        <w:rPr>
          <w:rFonts w:ascii="Bookman Old Style" w:hAnsi="Bookman Old Style"/>
          <w:bCs/>
          <w:i/>
          <w:iCs/>
          <w:color w:val="002060"/>
          <w:sz w:val="22"/>
          <w:szCs w:val="22"/>
          <w:lang w:val="ru-RU"/>
        </w:rPr>
      </w:pPr>
    </w:p>
    <w:p w:rsidR="00E8474B" w:rsidRPr="002F3A59" w:rsidRDefault="00E8474B" w:rsidP="00E8474B">
      <w:pPr>
        <w:shd w:val="clear" w:color="auto" w:fill="C6D9F1"/>
        <w:jc w:val="center"/>
        <w:rPr>
          <w:rFonts w:ascii="Bookman Old Style" w:hAnsi="Bookman Old Style"/>
          <w:b/>
          <w:bCs/>
          <w:i/>
          <w:iCs/>
          <w:sz w:val="22"/>
          <w:szCs w:val="22"/>
        </w:rPr>
      </w:pPr>
      <w:r>
        <w:rPr>
          <w:rFonts w:ascii="Bookman Old Style" w:hAnsi="Bookman Old Style"/>
          <w:b/>
          <w:bCs/>
          <w:i/>
          <w:iCs/>
          <w:sz w:val="22"/>
          <w:szCs w:val="22"/>
          <w:lang w:val="sr-Cyrl-RS"/>
        </w:rPr>
        <w:lastRenderedPageBreak/>
        <w:t xml:space="preserve">МОДЕЛ </w:t>
      </w:r>
      <w:r>
        <w:rPr>
          <w:rFonts w:ascii="Bookman Old Style" w:hAnsi="Bookman Old Style"/>
          <w:b/>
          <w:bCs/>
          <w:i/>
          <w:iCs/>
          <w:sz w:val="22"/>
          <w:szCs w:val="22"/>
        </w:rPr>
        <w:t>УГОВОРА</w:t>
      </w:r>
    </w:p>
    <w:p w:rsidR="00E8474B" w:rsidRDefault="00333C3F" w:rsidP="00E8474B">
      <w:pPr>
        <w:jc w:val="center"/>
        <w:rPr>
          <w:rFonts w:ascii="Bookman Old Style" w:eastAsia="Calibri" w:hAnsi="Bookman Old Style"/>
          <w:b/>
          <w:i/>
          <w:sz w:val="22"/>
          <w:szCs w:val="22"/>
          <w:lang w:val="sr-Cyrl-RS"/>
        </w:rPr>
      </w:pPr>
      <w:r>
        <w:rPr>
          <w:rFonts w:ascii="Bookman Old Style" w:eastAsia="Calibri" w:hAnsi="Bookman Old Style"/>
          <w:b/>
          <w:i/>
          <w:sz w:val="22"/>
          <w:szCs w:val="22"/>
          <w:lang w:val="sr-Cyrl-RS"/>
        </w:rPr>
        <w:t>о</w:t>
      </w:r>
    </w:p>
    <w:p w:rsidR="00333C3F" w:rsidRPr="00EE785E" w:rsidRDefault="00333C3F" w:rsidP="00E8474B">
      <w:pPr>
        <w:jc w:val="center"/>
        <w:rPr>
          <w:rFonts w:ascii="Bookman Old Style" w:eastAsia="Calibri" w:hAnsi="Bookman Old Style"/>
          <w:b/>
          <w:i/>
          <w:sz w:val="22"/>
          <w:szCs w:val="22"/>
          <w:lang w:val="sr-Cyrl-RS"/>
        </w:rPr>
      </w:pPr>
      <w:r>
        <w:rPr>
          <w:rFonts w:ascii="Bookman Old Style" w:eastAsia="Calibri" w:hAnsi="Bookman Old Style"/>
          <w:b/>
          <w:i/>
          <w:sz w:val="22"/>
          <w:szCs w:val="22"/>
          <w:lang w:val="sr-Cyrl-RS"/>
        </w:rPr>
        <w:t xml:space="preserve">Пружању услуге едукације </w:t>
      </w:r>
      <w:r w:rsidR="00D434AB" w:rsidRPr="00D434AB">
        <w:rPr>
          <w:rFonts w:ascii="Bookman Old Style" w:hAnsi="Bookman Old Style"/>
          <w:b/>
          <w:i/>
          <w:sz w:val="22"/>
          <w:szCs w:val="22"/>
          <w:lang w:val="sr-Cyrl-CS"/>
        </w:rPr>
        <w:t>чланова Савета за кординацију послова безбедности саобраћаја на подручју општине Мало Црниће</w:t>
      </w:r>
    </w:p>
    <w:p w:rsidR="00333C3F" w:rsidRPr="00333C3F" w:rsidRDefault="00333C3F" w:rsidP="00333C3F">
      <w:pPr>
        <w:rPr>
          <w:rFonts w:ascii="Bookman Old Style" w:eastAsia="Arial Unicode MS" w:hAnsi="Bookman Old Style"/>
          <w:b/>
          <w:i/>
          <w:color w:val="C00000"/>
          <w:kern w:val="2"/>
          <w:sz w:val="22"/>
          <w:szCs w:val="22"/>
          <w:lang w:eastAsia="ar-SA"/>
        </w:rPr>
      </w:pPr>
      <w:proofErr w:type="spellStart"/>
      <w:r w:rsidRPr="00333C3F">
        <w:rPr>
          <w:rFonts w:ascii="Bookman Old Style" w:eastAsia="Arial Unicode MS" w:hAnsi="Bookman Old Style"/>
          <w:b/>
          <w:i/>
          <w:color w:val="C00000"/>
          <w:kern w:val="2"/>
          <w:sz w:val="22"/>
          <w:szCs w:val="22"/>
          <w:lang w:eastAsia="ar-SA"/>
        </w:rPr>
        <w:t>Између</w:t>
      </w:r>
      <w:proofErr w:type="spellEnd"/>
      <w:r w:rsidRPr="00333C3F">
        <w:rPr>
          <w:rFonts w:ascii="Bookman Old Style" w:eastAsia="Arial Unicode MS" w:hAnsi="Bookman Old Style"/>
          <w:b/>
          <w:i/>
          <w:color w:val="C00000"/>
          <w:kern w:val="2"/>
          <w:sz w:val="22"/>
          <w:szCs w:val="22"/>
          <w:lang w:eastAsia="ar-SA"/>
        </w:rPr>
        <w:t>:</w:t>
      </w:r>
    </w:p>
    <w:p w:rsidR="00E8474B" w:rsidRPr="00980D76" w:rsidRDefault="00E8474B" w:rsidP="00980D76">
      <w:pPr>
        <w:jc w:val="center"/>
        <w:rPr>
          <w:rFonts w:ascii="Bookman Old Style" w:eastAsia="Calibri" w:hAnsi="Bookman Old Style"/>
          <w:sz w:val="10"/>
          <w:szCs w:val="10"/>
          <w:lang w:val="sr-Latn-CS"/>
        </w:rPr>
      </w:pPr>
    </w:p>
    <w:p w:rsidR="00E8474B" w:rsidRPr="007B7A64" w:rsidRDefault="00E8474B" w:rsidP="00E8474B">
      <w:pPr>
        <w:pStyle w:val="NoSpacing"/>
        <w:jc w:val="both"/>
        <w:rPr>
          <w:rFonts w:ascii="Bookman Old Style" w:hAnsi="Bookman Old Style"/>
        </w:rPr>
      </w:pPr>
      <w:r w:rsidRPr="007B7A64">
        <w:rPr>
          <w:rFonts w:ascii="Bookman Old Style" w:hAnsi="Bookman Old Style"/>
          <w:b/>
        </w:rPr>
        <w:t xml:space="preserve">1. </w:t>
      </w:r>
      <w:r w:rsidR="00713F87">
        <w:rPr>
          <w:rFonts w:ascii="Bookman Old Style" w:hAnsi="Bookman Old Style"/>
          <w:b/>
          <w:lang w:val="sr-Cyrl-RS"/>
        </w:rPr>
        <w:t>Општинске управе</w:t>
      </w:r>
      <w:r w:rsidRPr="007B7A64">
        <w:rPr>
          <w:rFonts w:ascii="Bookman Old Style" w:hAnsi="Bookman Old Style"/>
          <w:b/>
        </w:rPr>
        <w:t xml:space="preserve"> општине Мало Црниће</w:t>
      </w:r>
      <w:r w:rsidRPr="007B7A64">
        <w:rPr>
          <w:rFonts w:ascii="Bookman Old Style" w:hAnsi="Bookman Old Style"/>
        </w:rPr>
        <w:t xml:space="preserve">, ул. </w:t>
      </w:r>
      <w:r w:rsidRPr="007B7A64">
        <w:rPr>
          <w:rFonts w:ascii="Bookman Old Style" w:hAnsi="Bookman Old Style"/>
          <w:lang w:val="sr-Cyrl-RS"/>
        </w:rPr>
        <w:t>Бајлонијева</w:t>
      </w:r>
      <w:r>
        <w:rPr>
          <w:rFonts w:ascii="Bookman Old Style" w:hAnsi="Bookman Old Style"/>
        </w:rPr>
        <w:t xml:space="preserve"> бр. 119, 12311 Мало Црниће, </w:t>
      </w:r>
      <w:r w:rsidRPr="0076555A">
        <w:rPr>
          <w:rFonts w:ascii="Bookman Old Style" w:hAnsi="Bookman Old Style"/>
          <w:b/>
        </w:rPr>
        <w:t>матични број:</w:t>
      </w:r>
      <w:r w:rsidRPr="007B7A64">
        <w:rPr>
          <w:rFonts w:ascii="Bookman Old Style" w:hAnsi="Bookman Old Style"/>
        </w:rPr>
        <w:t xml:space="preserve"> 07345534, </w:t>
      </w:r>
      <w:r w:rsidRPr="0076555A">
        <w:rPr>
          <w:rFonts w:ascii="Bookman Old Style" w:hAnsi="Bookman Old Style"/>
          <w:b/>
        </w:rPr>
        <w:t>ПИБ:</w:t>
      </w:r>
      <w:r>
        <w:rPr>
          <w:rFonts w:ascii="Bookman Old Style" w:hAnsi="Bookman Old Style"/>
        </w:rPr>
        <w:t xml:space="preserve"> 101336839, </w:t>
      </w:r>
      <w:r w:rsidRPr="0076555A">
        <w:rPr>
          <w:rFonts w:ascii="Bookman Old Style" w:hAnsi="Bookman Old Style"/>
          <w:b/>
        </w:rPr>
        <w:t>текући рачун бр:</w:t>
      </w:r>
      <w:r w:rsidRPr="007B7A64">
        <w:rPr>
          <w:rFonts w:ascii="Bookman Old Style" w:hAnsi="Bookman Old Style"/>
        </w:rPr>
        <w:t xml:space="preserve"> 840-36640-12 који се води код Управе за трезор </w:t>
      </w:r>
      <w:r w:rsidR="008428C6">
        <w:rPr>
          <w:rFonts w:ascii="Bookman Old Style" w:hAnsi="Bookman Old Style"/>
        </w:rPr>
        <w:t xml:space="preserve">Пожаревац, коју заступа </w:t>
      </w:r>
      <w:r w:rsidR="007A6BE8">
        <w:rPr>
          <w:rFonts w:ascii="Bookman Old Style" w:hAnsi="Bookman Old Style"/>
          <w:lang w:val="sr-Cyrl-RS"/>
        </w:rPr>
        <w:t>начелница</w:t>
      </w:r>
      <w:r w:rsidRPr="007B7A64">
        <w:rPr>
          <w:rFonts w:ascii="Bookman Old Style" w:hAnsi="Bookman Old Style"/>
        </w:rPr>
        <w:t xml:space="preserve">,  </w:t>
      </w:r>
      <w:r w:rsidR="007A6BE8">
        <w:rPr>
          <w:rFonts w:ascii="Bookman Old Style" w:hAnsi="Bookman Old Style"/>
          <w:lang w:val="sr-Cyrl-RS"/>
        </w:rPr>
        <w:t>Анђелка Миљковић</w:t>
      </w:r>
      <w:r w:rsidRPr="007B7A64">
        <w:rPr>
          <w:rFonts w:ascii="Bookman Old Style" w:hAnsi="Bookman Old Style"/>
        </w:rPr>
        <w:t xml:space="preserve">, </w:t>
      </w:r>
      <w:r w:rsidR="007A6BE8">
        <w:rPr>
          <w:rFonts w:ascii="Bookman Old Style" w:hAnsi="Bookman Old Style"/>
          <w:lang w:val="sr-Cyrl-RS"/>
        </w:rPr>
        <w:t>дипломирани правник</w:t>
      </w:r>
      <w:r w:rsidR="00713F87">
        <w:rPr>
          <w:rFonts w:ascii="Bookman Old Style" w:hAnsi="Bookman Old Style"/>
          <w:lang w:val="sr-Cyrl-RS"/>
        </w:rPr>
        <w:t xml:space="preserve"> </w:t>
      </w:r>
      <w:r w:rsidRPr="00EE785E">
        <w:rPr>
          <w:rFonts w:ascii="Bookman Old Style" w:hAnsi="Bookman Old Style"/>
          <w:i/>
        </w:rPr>
        <w:t xml:space="preserve">(у даљем тексту: </w:t>
      </w:r>
      <w:r w:rsidRPr="00EE785E">
        <w:rPr>
          <w:rFonts w:ascii="Bookman Old Style" w:hAnsi="Bookman Old Style"/>
          <w:b/>
          <w:i/>
        </w:rPr>
        <w:t xml:space="preserve">Наручилац </w:t>
      </w:r>
      <w:r w:rsidR="00EE785E" w:rsidRPr="00EE785E">
        <w:rPr>
          <w:rFonts w:ascii="Bookman Old Style" w:hAnsi="Bookman Old Style"/>
          <w:b/>
          <w:i/>
          <w:lang w:val="sr-Cyrl-RS"/>
        </w:rPr>
        <w:t>услуге</w:t>
      </w:r>
      <w:r w:rsidRPr="00EE785E">
        <w:rPr>
          <w:rFonts w:ascii="Bookman Old Style" w:hAnsi="Bookman Old Style"/>
          <w:i/>
        </w:rPr>
        <w:t xml:space="preserve">)  </w:t>
      </w:r>
      <w:r w:rsidRPr="007B7A64">
        <w:rPr>
          <w:rFonts w:ascii="Bookman Old Style" w:hAnsi="Bookman Old Style"/>
        </w:rPr>
        <w:t>с једне и</w:t>
      </w:r>
    </w:p>
    <w:p w:rsidR="00E8474B" w:rsidRPr="00980D76" w:rsidRDefault="00E8474B" w:rsidP="00980D76">
      <w:pPr>
        <w:pStyle w:val="NoSpacing"/>
        <w:rPr>
          <w:rFonts w:ascii="Bookman Old Style" w:hAnsi="Bookman Old Style"/>
          <w:b/>
          <w:sz w:val="10"/>
          <w:szCs w:val="10"/>
        </w:rPr>
      </w:pPr>
      <w:r w:rsidRPr="00124A52">
        <w:rPr>
          <w:rFonts w:ascii="Bookman Old Style" w:hAnsi="Bookman Old Style"/>
          <w:b/>
        </w:rPr>
        <w:t xml:space="preserve">      </w:t>
      </w:r>
    </w:p>
    <w:p w:rsidR="00E8474B" w:rsidRPr="00124A52" w:rsidRDefault="00E8474B" w:rsidP="00E8474B">
      <w:pPr>
        <w:pStyle w:val="NoSpacing"/>
        <w:jc w:val="both"/>
        <w:rPr>
          <w:rFonts w:ascii="Bookman Old Style" w:hAnsi="Bookman Old Style"/>
        </w:rPr>
      </w:pPr>
      <w:r w:rsidRPr="00124A52">
        <w:rPr>
          <w:rFonts w:ascii="Bookman Old Style" w:hAnsi="Bookman Old Style"/>
          <w:b/>
        </w:rPr>
        <w:t>2.</w:t>
      </w:r>
      <w:r w:rsidRPr="00124A52">
        <w:rPr>
          <w:rFonts w:ascii="Bookman Old Style" w:hAnsi="Bookman Old Style"/>
        </w:rPr>
        <w:t>________________________</w:t>
      </w:r>
      <w:r>
        <w:rPr>
          <w:rFonts w:ascii="Bookman Old Style" w:hAnsi="Bookman Old Style"/>
        </w:rPr>
        <w:t>_________________________,</w:t>
      </w:r>
      <w:r w:rsidR="007A6BE8">
        <w:rPr>
          <w:rFonts w:ascii="Bookman Old Style" w:hAnsi="Bookman Old Style"/>
          <w:lang w:val="sr-Cyrl-RS"/>
        </w:rPr>
        <w:t xml:space="preserve"> </w:t>
      </w:r>
      <w:r>
        <w:rPr>
          <w:rFonts w:ascii="Bookman Old Style" w:hAnsi="Bookman Old Style"/>
        </w:rPr>
        <w:t>улица</w:t>
      </w:r>
      <w:r w:rsidR="007A6BE8">
        <w:rPr>
          <w:rFonts w:ascii="Bookman Old Style" w:hAnsi="Bookman Old Style"/>
          <w:lang w:val="sr-Cyrl-RS"/>
        </w:rPr>
        <w:t xml:space="preserve"> </w:t>
      </w:r>
      <w:r>
        <w:rPr>
          <w:rFonts w:ascii="Bookman Old Style" w:hAnsi="Bookman Old Style"/>
        </w:rPr>
        <w:t>_</w:t>
      </w:r>
      <w:r w:rsidR="007A6BE8">
        <w:rPr>
          <w:rFonts w:ascii="Bookman Old Style" w:hAnsi="Bookman Old Style"/>
          <w:lang w:val="sr-Cyrl-RS"/>
        </w:rPr>
        <w:t>______</w:t>
      </w:r>
      <w:r>
        <w:rPr>
          <w:rFonts w:ascii="Bookman Old Style" w:hAnsi="Bookman Old Style"/>
        </w:rPr>
        <w:t>______________</w:t>
      </w:r>
      <w:r>
        <w:rPr>
          <w:rFonts w:ascii="Bookman Old Style" w:hAnsi="Bookman Old Style"/>
          <w:lang w:val="sr-Cyrl-RS"/>
        </w:rPr>
        <w:t>_____</w:t>
      </w:r>
      <w:r w:rsidRPr="00124A52">
        <w:rPr>
          <w:rFonts w:ascii="Bookman Old Style" w:hAnsi="Bookman Old Style"/>
        </w:rPr>
        <w:t>_</w:t>
      </w:r>
      <w:r w:rsidR="007A6BE8">
        <w:rPr>
          <w:rFonts w:ascii="Bookman Old Style" w:hAnsi="Bookman Old Style"/>
          <w:lang w:val="sr-Cyrl-RS"/>
        </w:rPr>
        <w:t xml:space="preserve"> </w:t>
      </w:r>
      <w:r w:rsidRPr="00124A52">
        <w:rPr>
          <w:rFonts w:ascii="Bookman Old Style" w:hAnsi="Bookman Old Style"/>
        </w:rPr>
        <w:t xml:space="preserve">бр.___, </w:t>
      </w:r>
      <w:r w:rsidR="007A6BE8" w:rsidRPr="007A6BE8">
        <w:rPr>
          <w:rFonts w:ascii="Bookman Old Style" w:hAnsi="Bookman Old Style"/>
          <w:b/>
        </w:rPr>
        <w:t>м</w:t>
      </w:r>
      <w:r w:rsidRPr="007A6BE8">
        <w:rPr>
          <w:rFonts w:ascii="Bookman Old Style" w:hAnsi="Bookman Old Style"/>
          <w:b/>
        </w:rPr>
        <w:t>атични број:</w:t>
      </w:r>
      <w:r w:rsidRPr="00124A52">
        <w:rPr>
          <w:rFonts w:ascii="Bookman Old Style" w:hAnsi="Bookman Old Style"/>
        </w:rPr>
        <w:t xml:space="preserve"> ________________</w:t>
      </w:r>
      <w:r w:rsidR="007A6BE8">
        <w:rPr>
          <w:rFonts w:ascii="Bookman Old Style" w:hAnsi="Bookman Old Style"/>
          <w:lang w:val="sr-Cyrl-RS"/>
        </w:rPr>
        <w:t>__</w:t>
      </w:r>
      <w:r w:rsidRPr="00124A52">
        <w:rPr>
          <w:rFonts w:ascii="Bookman Old Style" w:hAnsi="Bookman Old Style"/>
        </w:rPr>
        <w:t xml:space="preserve">____, </w:t>
      </w:r>
      <w:r w:rsidRPr="007A6BE8">
        <w:rPr>
          <w:rFonts w:ascii="Bookman Old Style" w:hAnsi="Bookman Old Style"/>
          <w:b/>
        </w:rPr>
        <w:t>ПИБ:</w:t>
      </w:r>
      <w:r w:rsidRPr="00124A52">
        <w:rPr>
          <w:rFonts w:ascii="Bookman Old Style" w:hAnsi="Bookman Old Style"/>
        </w:rPr>
        <w:t xml:space="preserve"> __________</w:t>
      </w:r>
      <w:r w:rsidR="007A6BE8">
        <w:rPr>
          <w:rFonts w:ascii="Bookman Old Style" w:hAnsi="Bookman Old Style"/>
          <w:lang w:val="sr-Cyrl-RS"/>
        </w:rPr>
        <w:t>____</w:t>
      </w:r>
      <w:r w:rsidRPr="00124A52">
        <w:rPr>
          <w:rFonts w:ascii="Bookman Old Style" w:hAnsi="Bookman Old Style"/>
        </w:rPr>
        <w:t xml:space="preserve">__________, </w:t>
      </w:r>
      <w:r w:rsidR="007A6BE8">
        <w:rPr>
          <w:rFonts w:ascii="Bookman Old Style" w:hAnsi="Bookman Old Style"/>
          <w:b/>
        </w:rPr>
        <w:t>т</w:t>
      </w:r>
      <w:r w:rsidRPr="007A6BE8">
        <w:rPr>
          <w:rFonts w:ascii="Bookman Old Style" w:hAnsi="Bookman Old Style"/>
          <w:b/>
        </w:rPr>
        <w:t>екући рачун бр.</w:t>
      </w:r>
      <w:r w:rsidRPr="00124A52">
        <w:rPr>
          <w:rFonts w:ascii="Bookman Old Style" w:hAnsi="Bookman Old Style"/>
        </w:rPr>
        <w:t xml:space="preserve"> _________________________ који се води код „__________________“ банке, кога заступа директор ___________________</w:t>
      </w:r>
      <w:r>
        <w:rPr>
          <w:rFonts w:ascii="Bookman Old Style" w:hAnsi="Bookman Old Style"/>
          <w:lang w:val="sr-Cyrl-RS"/>
        </w:rPr>
        <w:t>________________</w:t>
      </w:r>
      <w:r>
        <w:rPr>
          <w:rFonts w:ascii="Bookman Old Style" w:hAnsi="Bookman Old Style"/>
        </w:rPr>
        <w:t>_,</w:t>
      </w:r>
      <w:r w:rsidRPr="00EE785E">
        <w:rPr>
          <w:rFonts w:ascii="Bookman Old Style" w:hAnsi="Bookman Old Style"/>
          <w:i/>
        </w:rPr>
        <w:t xml:space="preserve">(у даљем тексту: </w:t>
      </w:r>
      <w:r w:rsidR="00EE785E" w:rsidRPr="00EE785E">
        <w:rPr>
          <w:rFonts w:ascii="Bookman Old Style" w:hAnsi="Bookman Old Style"/>
          <w:b/>
          <w:i/>
          <w:lang w:val="sr-Cyrl-RS"/>
        </w:rPr>
        <w:t>Пружалац услуге</w:t>
      </w:r>
      <w:r w:rsidR="00EE785E" w:rsidRPr="00EE785E">
        <w:rPr>
          <w:rFonts w:ascii="Bookman Old Style" w:hAnsi="Bookman Old Style"/>
          <w:i/>
          <w:lang w:val="en-US"/>
        </w:rPr>
        <w:t>)</w:t>
      </w:r>
      <w:r w:rsidRPr="00EE785E">
        <w:rPr>
          <w:rFonts w:ascii="Bookman Old Style" w:hAnsi="Bookman Old Style"/>
          <w:i/>
        </w:rPr>
        <w:t xml:space="preserve"> </w:t>
      </w:r>
      <w:r w:rsidRPr="00124A52">
        <w:rPr>
          <w:rFonts w:ascii="Bookman Old Style" w:hAnsi="Bookman Old Style"/>
        </w:rPr>
        <w:t>са друге стране</w:t>
      </w:r>
    </w:p>
    <w:p w:rsidR="00D434AB" w:rsidRDefault="00D434AB" w:rsidP="00E8474B">
      <w:pPr>
        <w:pStyle w:val="NoSpacing"/>
        <w:jc w:val="both"/>
        <w:rPr>
          <w:rFonts w:ascii="Bookman Old Style" w:hAnsi="Bookman Old Style"/>
        </w:rPr>
      </w:pPr>
    </w:p>
    <w:p w:rsidR="00E8474B" w:rsidRPr="00124A52" w:rsidRDefault="00E8474B" w:rsidP="00E8474B">
      <w:pPr>
        <w:pStyle w:val="NoSpacing"/>
        <w:jc w:val="both"/>
        <w:rPr>
          <w:rFonts w:ascii="Bookman Old Style" w:hAnsi="Bookman Old Style"/>
        </w:rPr>
      </w:pPr>
      <w:r w:rsidRPr="00124A52">
        <w:rPr>
          <w:rFonts w:ascii="Bookman Old Style" w:hAnsi="Bookman Old Style"/>
        </w:rPr>
        <w:t>Опционо: чланови групе, односно подизвођачи</w:t>
      </w:r>
    </w:p>
    <w:p w:rsidR="00E8474B" w:rsidRDefault="00E8474B" w:rsidP="00E8474B">
      <w:pPr>
        <w:pStyle w:val="NoSpacing"/>
        <w:jc w:val="both"/>
        <w:rPr>
          <w:rFonts w:ascii="Bookman Old Style" w:hAnsi="Bookman Old Style"/>
        </w:rPr>
      </w:pPr>
      <w:r w:rsidRPr="00124A52">
        <w:rPr>
          <w:rFonts w:ascii="Bookman Old Style" w:hAnsi="Bookman Old Style"/>
        </w:rPr>
        <w:t>1. ____________________________________________________________________________</w:t>
      </w:r>
      <w:r>
        <w:rPr>
          <w:rFonts w:ascii="Bookman Old Style" w:hAnsi="Bookman Old Style"/>
          <w:lang w:val="sr-Cyrl-RS"/>
        </w:rPr>
        <w:t>_____</w:t>
      </w:r>
      <w:r w:rsidR="00980D76">
        <w:rPr>
          <w:rFonts w:ascii="Bookman Old Style" w:hAnsi="Bookman Old Style"/>
          <w:lang w:val="sr-Cyrl-RS"/>
        </w:rPr>
        <w:t>_______</w:t>
      </w:r>
      <w:r>
        <w:rPr>
          <w:rFonts w:ascii="Bookman Old Style" w:hAnsi="Bookman Old Style"/>
          <w:lang w:val="sr-Cyrl-RS"/>
        </w:rPr>
        <w:t>_</w:t>
      </w:r>
      <w:r w:rsidRPr="00124A52">
        <w:rPr>
          <w:rFonts w:ascii="Bookman Old Style" w:hAnsi="Bookman Old Style"/>
        </w:rPr>
        <w:t>;</w:t>
      </w:r>
    </w:p>
    <w:p w:rsidR="00D700DA" w:rsidRPr="00D700DA" w:rsidRDefault="00D700DA" w:rsidP="00E8474B">
      <w:pPr>
        <w:pStyle w:val="NoSpacing"/>
        <w:jc w:val="both"/>
        <w:rPr>
          <w:rFonts w:ascii="Bookman Old Style" w:hAnsi="Bookman Old Style"/>
          <w:lang w:val="sr-Cyrl-RS"/>
        </w:rPr>
      </w:pPr>
      <w:r>
        <w:rPr>
          <w:rFonts w:ascii="Bookman Old Style" w:hAnsi="Bookman Old Style"/>
          <w:lang w:val="sr-Cyrl-RS"/>
        </w:rPr>
        <w:t>2. _________________________________________________________________________________________;</w:t>
      </w:r>
    </w:p>
    <w:p w:rsidR="00E8474B" w:rsidRPr="00980D76" w:rsidRDefault="00E8474B" w:rsidP="00E8474B">
      <w:pPr>
        <w:pStyle w:val="NoSpacing"/>
        <w:jc w:val="both"/>
        <w:rPr>
          <w:rFonts w:ascii="Bookman Old Style" w:hAnsi="Bookman Old Style"/>
          <w:i/>
          <w:sz w:val="10"/>
          <w:szCs w:val="10"/>
        </w:rPr>
      </w:pP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w:t>
      </w:r>
      <w:r w:rsidRPr="00124A52">
        <w:rPr>
          <w:rFonts w:ascii="Bookman Old Style" w:hAnsi="Bookman Old Style"/>
          <w:b/>
          <w:i/>
          <w:color w:val="C00000"/>
          <w:u w:val="single"/>
        </w:rPr>
        <w:t>Напомена:</w:t>
      </w:r>
      <w:r w:rsidRPr="00124A52">
        <w:rPr>
          <w:rFonts w:ascii="Bookman Old Style" w:hAnsi="Bookman Old Style"/>
          <w:i/>
        </w:rPr>
        <w:t xml:space="preserve"> Попуњава се искључиво у случају подношења понуде са подивођачима или заједничке понуде. УКОЛИКО СЕ УГОВОР ЗАКЉУЧУЈЕ СА ПРИВРЕДНИМ СУБЈЕКТОМ КОЈИ НАСТУПА САМОСТАЛНО, ОВАЈ ДЕО СЕ НЕЋЕ НАЛАЗИТИ У УГОВОРУ-ДАКЛЕ БИЋЕ БРИСАН.</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Када је реч о понуди са подивођачем</w:t>
      </w:r>
      <w:r w:rsidRPr="00124A52">
        <w:rPr>
          <w:rFonts w:ascii="Bookman Old Style" w:hAnsi="Bookman Old Style"/>
          <w:i/>
          <w:lang w:val="sr-Cyrl-RS"/>
        </w:rPr>
        <w:t xml:space="preserve"> </w:t>
      </w:r>
      <w:r w:rsidRPr="00124A52">
        <w:rPr>
          <w:rFonts w:ascii="Bookman Old Style" w:hAnsi="Bookman Old Style"/>
          <w:i/>
        </w:rPr>
        <w:t xml:space="preserve">потребно је уписати: пословна имена свих осталих учесника, имена и презимена лица овлашћених за заступање, седиште, ПИБ, матични број и број текућег рачуна уколико </w:t>
      </w:r>
      <w:r w:rsidRPr="00124A52">
        <w:rPr>
          <w:rFonts w:ascii="Bookman Old Style" w:hAnsi="Bookman Old Style"/>
          <w:i/>
          <w:color w:val="000000"/>
        </w:rPr>
        <w:t>је предвиђено непосредно плаћање доспелих потраживања подизвођачу за део уговора који је он извршио</w:t>
      </w:r>
      <w:r w:rsidRPr="00124A52">
        <w:rPr>
          <w:rFonts w:ascii="Bookman Old Style" w:hAnsi="Bookman Old Style"/>
          <w:i/>
        </w:rPr>
        <w:t>.</w:t>
      </w:r>
      <w:r w:rsidRPr="00124A52">
        <w:rPr>
          <w:rFonts w:ascii="Bookman Old Style" w:hAnsi="Bookman Old Style"/>
          <w:i/>
          <w:color w:val="000000"/>
        </w:rPr>
        <w:t xml:space="preserve"> Ако није предвиђено непосредно плаћање доспелих потраживања подизвођачу за део уговора који је он извршио, наручилац је дужан да након плаћања привредном субјекту са којим је закључио уговор затражи да му у року од 60 дана достави доказ и изјаву подизвођача да је извршио плаћање подизвођачу његових потраживања</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Када је реч о заједничкој понуди потребно је уписати:</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-пословна имена свих осталих учесника, имена и презимена лица овлашћених за заступање, седиште, ПИБ и матични број.</w:t>
      </w:r>
    </w:p>
    <w:p w:rsidR="00713F87" w:rsidRPr="00713F87" w:rsidRDefault="00713F87" w:rsidP="00E8474B">
      <w:pPr>
        <w:rPr>
          <w:rFonts w:ascii="Bookman Old Style" w:eastAsia="Calibri" w:hAnsi="Bookman Old Style"/>
          <w:b/>
          <w:i/>
          <w:sz w:val="10"/>
          <w:szCs w:val="10"/>
          <w:lang w:val="sr-Latn-CS"/>
        </w:rPr>
      </w:pPr>
    </w:p>
    <w:p w:rsidR="00E8474B" w:rsidRPr="00F31067" w:rsidRDefault="00E8474B" w:rsidP="00E8474B">
      <w:pPr>
        <w:rPr>
          <w:rFonts w:ascii="Bookman Old Style" w:eastAsia="Calibri" w:hAnsi="Bookman Old Style"/>
          <w:b/>
          <w:i/>
          <w:sz w:val="22"/>
          <w:szCs w:val="22"/>
          <w:lang w:val="sr-Cyrl-CS"/>
        </w:rPr>
      </w:pPr>
      <w:r w:rsidRPr="00F31067">
        <w:rPr>
          <w:rFonts w:ascii="Bookman Old Style" w:eastAsia="Calibri" w:hAnsi="Bookman Old Style"/>
          <w:b/>
          <w:i/>
          <w:sz w:val="22"/>
          <w:szCs w:val="22"/>
          <w:lang w:val="sr-Latn-CS"/>
        </w:rPr>
        <w:t xml:space="preserve">На следећи начин: </w:t>
      </w:r>
      <w:r w:rsidRPr="00F31067">
        <w:rPr>
          <w:rFonts w:ascii="Bookman Old Style" w:eastAsia="Calibri" w:hAnsi="Bookman Old Style"/>
          <w:b/>
          <w:i/>
          <w:sz w:val="22"/>
          <w:szCs w:val="22"/>
          <w:lang w:val="sr-Cyrl-CS"/>
        </w:rPr>
        <w:t xml:space="preserve">  </w:t>
      </w:r>
    </w:p>
    <w:p w:rsidR="00E8474B" w:rsidRPr="00850DC5" w:rsidRDefault="00E8474B" w:rsidP="00E8474B">
      <w:pPr>
        <w:pStyle w:val="NoSpacing"/>
        <w:jc w:val="center"/>
        <w:rPr>
          <w:rFonts w:ascii="Bookman Old Style" w:hAnsi="Bookman Old Style"/>
          <w:b/>
          <w:i/>
          <w:color w:val="C00000"/>
          <w:lang w:val="sr-Cyrl-RS"/>
        </w:rPr>
      </w:pPr>
      <w:r w:rsidRPr="00850DC5">
        <w:rPr>
          <w:rFonts w:ascii="Bookman Old Style" w:hAnsi="Bookman Old Style"/>
          <w:b/>
          <w:i/>
          <w:color w:val="C00000"/>
          <w:lang w:val="sr-Cyrl-RS"/>
        </w:rPr>
        <w:t>Уводни део</w:t>
      </w:r>
    </w:p>
    <w:p w:rsidR="00E8474B" w:rsidRPr="00850DC5" w:rsidRDefault="00E8474B" w:rsidP="00E8474B">
      <w:pPr>
        <w:pStyle w:val="NoSpacing"/>
        <w:jc w:val="both"/>
        <w:rPr>
          <w:rFonts w:ascii="Bookman Old Style" w:hAnsi="Bookman Old Style"/>
          <w:b/>
          <w:i/>
          <w:lang w:val="sr-Cyrl-CS"/>
        </w:rPr>
      </w:pPr>
      <w:r w:rsidRPr="00850DC5">
        <w:rPr>
          <w:rFonts w:ascii="Bookman Old Style" w:hAnsi="Bookman Old Style"/>
          <w:b/>
          <w:i/>
          <w:lang w:val="sr-Cyrl-RS"/>
        </w:rPr>
        <w:t>Уговорне стране констатују</w:t>
      </w:r>
      <w:r w:rsidRPr="00850DC5">
        <w:rPr>
          <w:rFonts w:ascii="Bookman Old Style" w:hAnsi="Bookman Old Style"/>
          <w:b/>
          <w:i/>
        </w:rPr>
        <w:t xml:space="preserve">: </w:t>
      </w:r>
      <w:r w:rsidRPr="00850DC5">
        <w:rPr>
          <w:rFonts w:ascii="Bookman Old Style" w:hAnsi="Bookman Old Style"/>
          <w:b/>
          <w:i/>
          <w:lang w:val="sr-Cyrl-CS"/>
        </w:rPr>
        <w:t xml:space="preserve">  </w:t>
      </w:r>
    </w:p>
    <w:p w:rsidR="00333C3F" w:rsidRPr="00AC3A3B" w:rsidRDefault="00333C3F" w:rsidP="00333C3F">
      <w:pPr>
        <w:pStyle w:val="NoSpacing"/>
        <w:numPr>
          <w:ilvl w:val="0"/>
          <w:numId w:val="19"/>
        </w:numPr>
        <w:jc w:val="both"/>
        <w:rPr>
          <w:rFonts w:ascii="Bookman Old Style" w:hAnsi="Bookman Old Style"/>
          <w:color w:val="000000"/>
        </w:rPr>
      </w:pPr>
      <w:r w:rsidRPr="00AC3A3B">
        <w:rPr>
          <w:rFonts w:ascii="Bookman Old Style" w:hAnsi="Bookman Old Style"/>
          <w:color w:val="000000"/>
        </w:rPr>
        <w:t xml:space="preserve">да је Наручилац </w:t>
      </w:r>
      <w:r>
        <w:rPr>
          <w:rFonts w:ascii="Bookman Old Style" w:hAnsi="Bookman Old Style"/>
          <w:lang w:val="sr-Cyrl-RS"/>
        </w:rPr>
        <w:t>услуге</w:t>
      </w:r>
      <w:r w:rsidRPr="00AC3A3B">
        <w:rPr>
          <w:rFonts w:ascii="Bookman Old Style" w:hAnsi="Bookman Old Style"/>
          <w:lang w:val="sr-Cyrl-RS"/>
        </w:rPr>
        <w:t xml:space="preserve"> </w:t>
      </w:r>
      <w:r w:rsidRPr="00AC3A3B">
        <w:rPr>
          <w:rFonts w:ascii="Bookman Old Style" w:hAnsi="Bookman Old Style"/>
          <w:color w:val="000000"/>
        </w:rPr>
        <w:t>на основу члана 2</w:t>
      </w:r>
      <w:r w:rsidRPr="00AC3A3B">
        <w:rPr>
          <w:rFonts w:ascii="Bookman Old Style" w:hAnsi="Bookman Old Style"/>
          <w:color w:val="000000"/>
          <w:lang w:val="sr-Cyrl-RS"/>
        </w:rPr>
        <w:t>7</w:t>
      </w:r>
      <w:r w:rsidRPr="00AC3A3B">
        <w:rPr>
          <w:rFonts w:ascii="Bookman Old Style" w:hAnsi="Bookman Old Style"/>
          <w:color w:val="000000"/>
        </w:rPr>
        <w:t xml:space="preserve">. </w:t>
      </w:r>
      <w:r w:rsidRPr="00AC3A3B">
        <w:rPr>
          <w:rFonts w:ascii="Bookman Old Style" w:hAnsi="Bookman Old Style"/>
          <w:color w:val="000000"/>
          <w:lang w:val="sr-Cyrl-RS"/>
        </w:rPr>
        <w:t xml:space="preserve">став 1. тачка 1) </w:t>
      </w:r>
      <w:r w:rsidRPr="00AC3A3B">
        <w:rPr>
          <w:rFonts w:ascii="Bookman Old Style" w:hAnsi="Bookman Old Style"/>
          <w:color w:val="000000"/>
        </w:rPr>
        <w:t xml:space="preserve">Закона о јавним набавкама </w:t>
      </w:r>
      <w:r w:rsidRPr="00AC3A3B">
        <w:rPr>
          <w:rFonts w:ascii="Bookman Old Style" w:hAnsi="Bookman Old Style"/>
          <w:lang w:val="ru-RU"/>
        </w:rPr>
        <w:t>(„Службени гласник РС“, број 91/2019</w:t>
      </w:r>
      <w:r>
        <w:rPr>
          <w:rFonts w:ascii="Bookman Old Style" w:hAnsi="Bookman Old Style"/>
          <w:lang w:val="ru-RU"/>
        </w:rPr>
        <w:t xml:space="preserve"> и 92/2023</w:t>
      </w:r>
      <w:r w:rsidRPr="00AC3A3B">
        <w:rPr>
          <w:rFonts w:ascii="Bookman Old Style" w:hAnsi="Bookman Old Style"/>
          <w:lang w:val="ru-RU"/>
        </w:rPr>
        <w:t xml:space="preserve">) </w:t>
      </w:r>
      <w:r>
        <w:rPr>
          <w:rFonts w:ascii="Bookman Old Style" w:hAnsi="Bookman Old Style"/>
          <w:lang w:eastAsia="ar-SA"/>
        </w:rPr>
        <w:t>а у вези са чланом 74</w:t>
      </w:r>
      <w:r w:rsidRPr="00AC3A3B">
        <w:rPr>
          <w:rFonts w:ascii="Bookman Old Style" w:hAnsi="Bookman Old Style"/>
          <w:lang w:eastAsia="ar-SA"/>
        </w:rPr>
        <w:t>.</w:t>
      </w:r>
      <w:r w:rsidRPr="00AC3A3B">
        <w:rPr>
          <w:rFonts w:ascii="Bookman Old Style" w:hAnsi="Bookman Old Style"/>
          <w:lang w:val="sr-Cyrl-RS" w:eastAsia="ar-SA"/>
        </w:rPr>
        <w:t xml:space="preserve"> </w:t>
      </w:r>
      <w:r>
        <w:rPr>
          <w:rFonts w:ascii="Bookman Old Style" w:hAnsi="Bookman Old Style"/>
          <w:lang w:val="sr-Cyrl-RS"/>
        </w:rPr>
        <w:t xml:space="preserve">Правилника о ближем уређивању планирања јавних набавки, спровођења поступака јавних набавки, праћења извршења уговора о набавкама, спровођења поступака набавки на које се Закон не примењује и набавки друштвених и других посебних услуга </w:t>
      </w:r>
      <w:r w:rsidRPr="001D58FE">
        <w:rPr>
          <w:rFonts w:ascii="Bookman Old Style" w:hAnsi="Bookman Old Style"/>
          <w:lang w:val="sr-Cyrl-RS"/>
        </w:rPr>
        <w:t>општине Мало Црниће</w:t>
      </w:r>
      <w:r>
        <w:rPr>
          <w:rFonts w:ascii="Bookman Old Style" w:hAnsi="Bookman Old Style"/>
          <w:lang w:val="sr-Cyrl-RS"/>
        </w:rPr>
        <w:t xml:space="preserve"> </w:t>
      </w:r>
      <w:r w:rsidRPr="001D58FE">
        <w:rPr>
          <w:rFonts w:ascii="Bookman Old Style" w:hAnsi="Bookman Old Style"/>
        </w:rPr>
        <w:t xml:space="preserve">(„Службени гласник </w:t>
      </w:r>
      <w:r>
        <w:rPr>
          <w:rFonts w:ascii="Bookman Old Style" w:hAnsi="Bookman Old Style"/>
          <w:lang w:val="sr-Cyrl-RS"/>
        </w:rPr>
        <w:t>општине Мало Црниће“</w:t>
      </w:r>
      <w:r w:rsidRPr="001D58FE">
        <w:rPr>
          <w:rFonts w:ascii="Bookman Old Style" w:hAnsi="Bookman Old Style"/>
        </w:rPr>
        <w:t xml:space="preserve"> </w:t>
      </w:r>
      <w:r>
        <w:rPr>
          <w:rFonts w:ascii="Bookman Old Style" w:hAnsi="Bookman Old Style"/>
          <w:lang w:val="sr-Cyrl-RS"/>
        </w:rPr>
        <w:t>број 3</w:t>
      </w:r>
      <w:r w:rsidRPr="001D58FE">
        <w:rPr>
          <w:rFonts w:ascii="Bookman Old Style" w:hAnsi="Bookman Old Style"/>
          <w:lang w:val="sr-Cyrl-RS"/>
        </w:rPr>
        <w:t>/</w:t>
      </w:r>
      <w:r>
        <w:rPr>
          <w:rFonts w:ascii="Bookman Old Style" w:hAnsi="Bookman Old Style"/>
          <w:lang w:val="sr-Cyrl-RS"/>
        </w:rPr>
        <w:t>2024</w:t>
      </w:r>
      <w:r w:rsidRPr="001D58FE">
        <w:rPr>
          <w:rFonts w:ascii="Bookman Old Style" w:hAnsi="Bookman Old Style"/>
        </w:rPr>
        <w:t>)</w:t>
      </w:r>
      <w:r>
        <w:rPr>
          <w:rFonts w:ascii="Bookman Old Style" w:hAnsi="Bookman Old Style"/>
          <w:lang w:val="sr-Cyrl-RS"/>
        </w:rPr>
        <w:t>,</w:t>
      </w:r>
      <w:r w:rsidRPr="001D58FE">
        <w:rPr>
          <w:rFonts w:ascii="Bookman Old Style" w:hAnsi="Bookman Old Style"/>
          <w:lang w:val="sr-Cyrl-RS"/>
        </w:rPr>
        <w:t xml:space="preserve"> </w:t>
      </w:r>
      <w:r w:rsidRPr="00AC3A3B">
        <w:rPr>
          <w:rFonts w:ascii="Bookman Old Style" w:hAnsi="Bookman Old Style"/>
          <w:color w:val="000000"/>
          <w:lang w:val="sr-Cyrl-RS"/>
        </w:rPr>
        <w:t xml:space="preserve">спровео поступак набавке </w:t>
      </w:r>
      <w:r>
        <w:rPr>
          <w:rFonts w:ascii="Bookman Old Style" w:hAnsi="Bookman Old Style"/>
          <w:color w:val="000000"/>
          <w:lang w:val="sr-Cyrl-RS"/>
        </w:rPr>
        <w:t>услуге</w:t>
      </w:r>
      <w:r w:rsidRPr="00AC3A3B">
        <w:rPr>
          <w:rFonts w:ascii="Bookman Old Style" w:hAnsi="Bookman Old Style"/>
          <w:color w:val="000000"/>
          <w:lang w:val="sr-Cyrl-RS"/>
        </w:rPr>
        <w:t xml:space="preserve"> – </w:t>
      </w:r>
      <w:r w:rsidRPr="00AC3A3B">
        <w:rPr>
          <w:rFonts w:ascii="Bookman Old Style" w:hAnsi="Bookman Old Style"/>
          <w:lang w:val="sr-Cyrl-CS"/>
        </w:rPr>
        <w:t>„</w:t>
      </w:r>
      <w:r>
        <w:rPr>
          <w:rFonts w:ascii="Bookman Old Style" w:hAnsi="Bookman Old Style"/>
          <w:lang w:val="sr-Cyrl-RS"/>
        </w:rPr>
        <w:t xml:space="preserve">Едукација </w:t>
      </w:r>
      <w:r w:rsidR="00D700DA" w:rsidRPr="00B7491F">
        <w:rPr>
          <w:rFonts w:ascii="Bookman Old Style" w:hAnsi="Bookman Old Style"/>
          <w:lang w:val="sr-Cyrl-CS"/>
        </w:rPr>
        <w:t xml:space="preserve">чланова Савета за кординацију послова безбедности саобраћаја </w:t>
      </w:r>
      <w:r w:rsidR="00D700DA">
        <w:rPr>
          <w:rFonts w:ascii="Bookman Old Style" w:hAnsi="Bookman Old Style"/>
          <w:lang w:val="sr-Cyrl-CS"/>
        </w:rPr>
        <w:t>на подручју општине Мало Црниће</w:t>
      </w:r>
      <w:r w:rsidRPr="00AC3A3B">
        <w:rPr>
          <w:rFonts w:ascii="Bookman Old Style" w:hAnsi="Bookman Old Style"/>
          <w:lang w:val="sr-Cyrl-CS"/>
        </w:rPr>
        <w:t>“,</w:t>
      </w:r>
      <w:r w:rsidRPr="00AC3A3B">
        <w:rPr>
          <w:rFonts w:ascii="Bookman Old Style" w:hAnsi="Bookman Old Style"/>
          <w:color w:val="000000"/>
          <w:lang w:val="sr-Cyrl-RS"/>
        </w:rPr>
        <w:t xml:space="preserve"> </w:t>
      </w:r>
      <w:r w:rsidR="00D700DA">
        <w:rPr>
          <w:rFonts w:ascii="Bookman Old Style" w:hAnsi="Bookman Old Style"/>
          <w:lang w:val="ru-RU"/>
        </w:rPr>
        <w:t>Набавка број 22/2025</w:t>
      </w:r>
      <w:r w:rsidRPr="00AC3A3B">
        <w:rPr>
          <w:rFonts w:ascii="Bookman Old Style" w:hAnsi="Bookman Old Style"/>
          <w:lang w:val="ru-RU"/>
        </w:rPr>
        <w:t>, ради закључења уговора;</w:t>
      </w:r>
    </w:p>
    <w:p w:rsidR="00333C3F" w:rsidRPr="00333C3F" w:rsidRDefault="00333C3F" w:rsidP="00333C3F">
      <w:pPr>
        <w:numPr>
          <w:ilvl w:val="0"/>
          <w:numId w:val="19"/>
        </w:numPr>
        <w:autoSpaceDE w:val="0"/>
        <w:contextualSpacing/>
        <w:jc w:val="both"/>
        <w:rPr>
          <w:rFonts w:ascii="Bookman Old Style" w:hAnsi="Bookman Old Style"/>
          <w:b/>
          <w:color w:val="000000"/>
          <w:sz w:val="22"/>
          <w:szCs w:val="22"/>
          <w:lang w:eastAsia="sr-Latn-RS"/>
        </w:rPr>
      </w:pPr>
      <w:proofErr w:type="spellStart"/>
      <w:proofErr w:type="gramStart"/>
      <w:r w:rsidRPr="00333C3F">
        <w:rPr>
          <w:rFonts w:ascii="Bookman Old Style" w:hAnsi="Bookman Old Style"/>
          <w:color w:val="000000"/>
          <w:sz w:val="22"/>
          <w:szCs w:val="22"/>
          <w:lang w:eastAsia="sr-Latn-RS"/>
        </w:rPr>
        <w:t>да</w:t>
      </w:r>
      <w:proofErr w:type="spellEnd"/>
      <w:proofErr w:type="gramEnd"/>
      <w:r w:rsidRPr="00333C3F">
        <w:rPr>
          <w:rFonts w:ascii="Bookman Old Style" w:hAnsi="Bookman Old Style"/>
          <w:color w:val="000000"/>
          <w:sz w:val="22"/>
          <w:szCs w:val="22"/>
          <w:lang w:eastAsia="sr-Latn-RS"/>
        </w:rPr>
        <w:t xml:space="preserve"> </w:t>
      </w:r>
      <w:proofErr w:type="spellStart"/>
      <w:r w:rsidRPr="00333C3F">
        <w:rPr>
          <w:rFonts w:ascii="Bookman Old Style" w:hAnsi="Bookman Old Style"/>
          <w:color w:val="000000"/>
          <w:sz w:val="22"/>
          <w:szCs w:val="22"/>
          <w:lang w:eastAsia="sr-Latn-RS"/>
        </w:rPr>
        <w:t>је</w:t>
      </w:r>
      <w:proofErr w:type="spellEnd"/>
      <w:r w:rsidRPr="00333C3F">
        <w:rPr>
          <w:rFonts w:ascii="Bookman Old Style" w:hAnsi="Bookman Old Style"/>
          <w:color w:val="000000"/>
          <w:sz w:val="22"/>
          <w:szCs w:val="22"/>
          <w:lang w:val="sr-Cyrl-RS" w:eastAsia="sr-Latn-RS"/>
        </w:rPr>
        <w:t xml:space="preserve"> </w:t>
      </w:r>
      <w:r>
        <w:rPr>
          <w:rFonts w:ascii="Bookman Old Style" w:hAnsi="Bookman Old Style"/>
          <w:color w:val="000000"/>
          <w:sz w:val="22"/>
          <w:szCs w:val="22"/>
          <w:lang w:val="sr-Cyrl-RS" w:eastAsia="sr-Latn-RS"/>
        </w:rPr>
        <w:t>Пружалац услгуе</w:t>
      </w:r>
      <w:r w:rsidRPr="00333C3F">
        <w:rPr>
          <w:rFonts w:ascii="Bookman Old Style" w:hAnsi="Bookman Old Style"/>
          <w:color w:val="000000"/>
          <w:sz w:val="22"/>
          <w:szCs w:val="22"/>
          <w:lang w:val="sr-Cyrl-RS" w:eastAsia="sr-Latn-RS"/>
        </w:rPr>
        <w:t xml:space="preserve"> доставио понуду бр. </w:t>
      </w:r>
      <w:r w:rsidR="00D700DA">
        <w:rPr>
          <w:rFonts w:ascii="Bookman Old Style" w:hAnsi="Bookman Old Style"/>
          <w:sz w:val="22"/>
          <w:szCs w:val="22"/>
          <w:lang w:val="sr-Cyrl-RS" w:eastAsia="sr-Latn-RS"/>
        </w:rPr>
        <w:t>________</w:t>
      </w:r>
      <w:r w:rsidRPr="00333C3F">
        <w:rPr>
          <w:rFonts w:ascii="Bookman Old Style" w:hAnsi="Bookman Old Style"/>
          <w:sz w:val="22"/>
          <w:szCs w:val="22"/>
          <w:lang w:eastAsia="sr-Latn-RS"/>
        </w:rPr>
        <w:t xml:space="preserve"> </w:t>
      </w:r>
      <w:proofErr w:type="spellStart"/>
      <w:r w:rsidRPr="00333C3F">
        <w:rPr>
          <w:rFonts w:ascii="Bookman Old Style" w:hAnsi="Bookman Old Style"/>
          <w:sz w:val="22"/>
          <w:szCs w:val="22"/>
          <w:lang w:eastAsia="sr-Latn-RS"/>
        </w:rPr>
        <w:t>од</w:t>
      </w:r>
      <w:proofErr w:type="spellEnd"/>
      <w:r w:rsidR="00D700DA">
        <w:rPr>
          <w:rFonts w:ascii="Bookman Old Style" w:hAnsi="Bookman Old Style"/>
          <w:sz w:val="22"/>
          <w:szCs w:val="22"/>
          <w:lang w:val="sr-Cyrl-RS" w:eastAsia="sr-Latn-RS"/>
        </w:rPr>
        <w:t xml:space="preserve"> ___</w:t>
      </w:r>
      <w:r w:rsidRPr="00333C3F">
        <w:rPr>
          <w:rFonts w:ascii="Bookman Old Style" w:hAnsi="Bookman Old Style"/>
          <w:sz w:val="22"/>
          <w:szCs w:val="22"/>
          <w:lang w:eastAsia="sr-Latn-RS"/>
        </w:rPr>
        <w:t>.</w:t>
      </w:r>
      <w:r w:rsidR="00D700DA">
        <w:rPr>
          <w:rFonts w:ascii="Bookman Old Style" w:hAnsi="Bookman Old Style"/>
          <w:sz w:val="22"/>
          <w:szCs w:val="22"/>
          <w:lang w:val="sr-Cyrl-RS" w:eastAsia="sr-Latn-RS"/>
        </w:rPr>
        <w:t>___.2025.</w:t>
      </w:r>
      <w:r w:rsidRPr="00333C3F">
        <w:rPr>
          <w:rFonts w:ascii="Bookman Old Style" w:hAnsi="Bookman Old Style"/>
          <w:sz w:val="22"/>
          <w:szCs w:val="22"/>
          <w:lang w:eastAsia="sr-Latn-RS"/>
        </w:rPr>
        <w:t xml:space="preserve"> </w:t>
      </w:r>
      <w:proofErr w:type="spellStart"/>
      <w:r w:rsidRPr="00333C3F">
        <w:rPr>
          <w:rFonts w:ascii="Bookman Old Style" w:hAnsi="Bookman Old Style"/>
          <w:sz w:val="22"/>
          <w:szCs w:val="22"/>
          <w:lang w:eastAsia="sr-Latn-RS"/>
        </w:rPr>
        <w:t>године</w:t>
      </w:r>
      <w:proofErr w:type="spellEnd"/>
      <w:r w:rsidRPr="00333C3F">
        <w:rPr>
          <w:rFonts w:ascii="Bookman Old Style" w:hAnsi="Bookman Old Style"/>
          <w:color w:val="000000"/>
          <w:sz w:val="22"/>
          <w:szCs w:val="22"/>
          <w:lang w:val="sr-Cyrl-RS" w:eastAsia="sr-Latn-RS"/>
        </w:rPr>
        <w:t>, која у потпуности одговара условима и захтевима из конкурсне документације, налази се у прилогу уговора и његов је саставни део;</w:t>
      </w:r>
    </w:p>
    <w:p w:rsidR="00333C3F" w:rsidRPr="00333C3F" w:rsidRDefault="00333C3F" w:rsidP="00333C3F">
      <w:pPr>
        <w:pStyle w:val="NoSpacing"/>
        <w:ind w:left="709" w:hanging="709"/>
        <w:jc w:val="both"/>
        <w:rPr>
          <w:lang w:val="sr-Cyrl-RS"/>
        </w:rPr>
      </w:pPr>
      <w:r w:rsidRPr="00333C3F">
        <w:rPr>
          <w:lang w:val="sr-Cyrl-RS"/>
        </w:rPr>
        <w:t xml:space="preserve">       -    </w:t>
      </w:r>
      <w:r w:rsidRPr="00333C3F">
        <w:rPr>
          <w:rFonts w:ascii="Bookman Old Style" w:hAnsi="Bookman Old Style"/>
          <w:color w:val="000000"/>
          <w:lang w:val="sr-Cyrl-RS"/>
        </w:rPr>
        <w:t xml:space="preserve">да је </w:t>
      </w:r>
      <w:r>
        <w:rPr>
          <w:rFonts w:ascii="Bookman Old Style" w:hAnsi="Bookman Old Style"/>
          <w:color w:val="000000"/>
          <w:lang w:val="ru-RU"/>
        </w:rPr>
        <w:t>Наручилац</w:t>
      </w:r>
      <w:r w:rsidRPr="00333C3F">
        <w:rPr>
          <w:rFonts w:ascii="Bookman Old Style" w:hAnsi="Bookman Old Style"/>
          <w:color w:val="000000"/>
          <w:lang w:val="ru-RU"/>
        </w:rPr>
        <w:t xml:space="preserve"> услуге </w:t>
      </w:r>
      <w:r w:rsidRPr="00333C3F">
        <w:rPr>
          <w:rFonts w:ascii="Bookman Old Style" w:hAnsi="Bookman Old Style"/>
          <w:lang w:val="ru-RU"/>
        </w:rPr>
        <w:t>донео одлуку о додели уговора број: 404-</w:t>
      </w:r>
      <w:r w:rsidR="00D700DA">
        <w:rPr>
          <w:rFonts w:ascii="Bookman Old Style" w:hAnsi="Bookman Old Style"/>
          <w:lang w:val="ru-RU"/>
        </w:rPr>
        <w:t>68/2025</w:t>
      </w:r>
      <w:r w:rsidRPr="00333C3F">
        <w:rPr>
          <w:rFonts w:ascii="Bookman Old Style" w:hAnsi="Bookman Old Style"/>
          <w:lang w:val="ru-RU"/>
        </w:rPr>
        <w:t>-</w:t>
      </w:r>
      <w:r>
        <w:rPr>
          <w:rFonts w:ascii="Bookman Old Style" w:hAnsi="Bookman Old Style"/>
          <w:lang w:val="ru-RU"/>
        </w:rPr>
        <w:t>___</w:t>
      </w:r>
      <w:r w:rsidRPr="00333C3F">
        <w:rPr>
          <w:rFonts w:ascii="Bookman Old Style" w:hAnsi="Bookman Old Style"/>
          <w:lang w:val="ru-RU"/>
        </w:rPr>
        <w:t xml:space="preserve"> од </w:t>
      </w:r>
      <w:r w:rsidR="00D700DA">
        <w:rPr>
          <w:rFonts w:ascii="Bookman Old Style" w:hAnsi="Bookman Old Style"/>
          <w:lang w:val="sr-Cyrl-RS" w:eastAsia="sr-Latn-RS"/>
        </w:rPr>
        <w:t>___</w:t>
      </w:r>
      <w:r w:rsidR="00D700DA" w:rsidRPr="00333C3F">
        <w:rPr>
          <w:rFonts w:ascii="Bookman Old Style" w:hAnsi="Bookman Old Style"/>
          <w:lang w:eastAsia="sr-Latn-RS"/>
        </w:rPr>
        <w:t>.</w:t>
      </w:r>
      <w:r w:rsidR="00D700DA">
        <w:rPr>
          <w:rFonts w:ascii="Bookman Old Style" w:hAnsi="Bookman Old Style"/>
          <w:lang w:val="sr-Cyrl-RS" w:eastAsia="sr-Latn-RS"/>
        </w:rPr>
        <w:t>___.2025.</w:t>
      </w:r>
      <w:r w:rsidR="00D700DA" w:rsidRPr="00333C3F">
        <w:rPr>
          <w:rFonts w:ascii="Bookman Old Style" w:hAnsi="Bookman Old Style"/>
          <w:lang w:eastAsia="sr-Latn-RS"/>
        </w:rPr>
        <w:t xml:space="preserve"> </w:t>
      </w:r>
      <w:r w:rsidRPr="00333C3F">
        <w:rPr>
          <w:rFonts w:ascii="Bookman Old Style" w:hAnsi="Bookman Old Style"/>
          <w:lang w:val="ru-RU"/>
        </w:rPr>
        <w:t xml:space="preserve"> године, </w:t>
      </w:r>
      <w:r w:rsidRPr="00333C3F">
        <w:rPr>
          <w:rFonts w:ascii="Bookman Old Style" w:hAnsi="Bookman Old Style"/>
        </w:rPr>
        <w:t xml:space="preserve">те да је истом на основу понуђених услова </w:t>
      </w:r>
      <w:r w:rsidRPr="00333C3F">
        <w:rPr>
          <w:rFonts w:ascii="Bookman Old Style" w:hAnsi="Bookman Old Style"/>
          <w:lang w:val="sr-Cyrl-RS"/>
        </w:rPr>
        <w:t xml:space="preserve">наручилац </w:t>
      </w:r>
      <w:r w:rsidRPr="00333C3F">
        <w:rPr>
          <w:rFonts w:ascii="Bookman Old Style" w:hAnsi="Bookman Old Style"/>
        </w:rPr>
        <w:t>поклонио поверење, па се из тих разлога и определио да са истим понуђачем закључи уговор.</w:t>
      </w:r>
      <w:r w:rsidRPr="00333C3F">
        <w:rPr>
          <w:lang w:val="sr-Cyrl-RS"/>
        </w:rPr>
        <w:t xml:space="preserve">                                   </w:t>
      </w:r>
    </w:p>
    <w:p w:rsidR="00D700DA" w:rsidRDefault="00D700DA" w:rsidP="00E8474B">
      <w:pPr>
        <w:autoSpaceDE w:val="0"/>
        <w:jc w:val="center"/>
        <w:rPr>
          <w:rFonts w:ascii="Bookman Old Style" w:hAnsi="Bookman Old Style"/>
          <w:b/>
          <w:i/>
          <w:color w:val="C00000"/>
          <w:sz w:val="22"/>
          <w:szCs w:val="22"/>
        </w:rPr>
      </w:pPr>
    </w:p>
    <w:p w:rsidR="00E8474B" w:rsidRPr="008F6F04" w:rsidRDefault="00E8474B" w:rsidP="00E8474B">
      <w:pPr>
        <w:autoSpaceDE w:val="0"/>
        <w:jc w:val="center"/>
        <w:rPr>
          <w:rFonts w:ascii="Bookman Old Style" w:hAnsi="Bookman Old Style"/>
          <w:b/>
          <w:i/>
          <w:color w:val="C00000"/>
          <w:sz w:val="22"/>
          <w:szCs w:val="22"/>
        </w:rPr>
      </w:pPr>
      <w:proofErr w:type="spellStart"/>
      <w:r w:rsidRPr="008F6F04">
        <w:rPr>
          <w:rFonts w:ascii="Bookman Old Style" w:hAnsi="Bookman Old Style"/>
          <w:b/>
          <w:i/>
          <w:color w:val="C00000"/>
          <w:sz w:val="22"/>
          <w:szCs w:val="22"/>
        </w:rPr>
        <w:lastRenderedPageBreak/>
        <w:t>Предмет</w:t>
      </w:r>
      <w:proofErr w:type="spellEnd"/>
      <w:r w:rsidRPr="008F6F04">
        <w:rPr>
          <w:rFonts w:ascii="Bookman Old Style" w:hAnsi="Bookman Old Style"/>
          <w:b/>
          <w:i/>
          <w:color w:val="C00000"/>
          <w:sz w:val="22"/>
          <w:szCs w:val="22"/>
        </w:rPr>
        <w:t xml:space="preserve"> </w:t>
      </w:r>
      <w:proofErr w:type="spellStart"/>
      <w:r w:rsidRPr="008F6F04">
        <w:rPr>
          <w:rFonts w:ascii="Bookman Old Style" w:hAnsi="Bookman Old Style"/>
          <w:b/>
          <w:i/>
          <w:color w:val="C00000"/>
          <w:sz w:val="22"/>
          <w:szCs w:val="22"/>
        </w:rPr>
        <w:t>уговора</w:t>
      </w:r>
      <w:proofErr w:type="spellEnd"/>
    </w:p>
    <w:p w:rsidR="00E8474B" w:rsidRPr="008F6F04" w:rsidRDefault="00E8474B" w:rsidP="00E8474B">
      <w:pPr>
        <w:autoSpaceDE w:val="0"/>
        <w:jc w:val="center"/>
        <w:rPr>
          <w:rFonts w:ascii="Bookman Old Style" w:hAnsi="Bookman Old Style"/>
          <w:b/>
          <w:i/>
          <w:sz w:val="22"/>
          <w:szCs w:val="22"/>
        </w:rPr>
      </w:pPr>
      <w:proofErr w:type="spellStart"/>
      <w:r w:rsidRPr="008F6F04">
        <w:rPr>
          <w:rFonts w:ascii="Bookman Old Style" w:hAnsi="Bookman Old Style"/>
          <w:b/>
          <w:i/>
          <w:sz w:val="22"/>
          <w:szCs w:val="22"/>
        </w:rPr>
        <w:t>Члан</w:t>
      </w:r>
      <w:proofErr w:type="spellEnd"/>
      <w:r w:rsidRPr="008F6F04">
        <w:rPr>
          <w:rFonts w:ascii="Bookman Old Style" w:hAnsi="Bookman Old Style"/>
          <w:b/>
          <w:i/>
          <w:sz w:val="22"/>
          <w:szCs w:val="22"/>
        </w:rPr>
        <w:t xml:space="preserve"> 1. </w:t>
      </w:r>
    </w:p>
    <w:p w:rsidR="00387305" w:rsidRDefault="00E8474B" w:rsidP="00E8474B">
      <w:pPr>
        <w:autoSpaceDE w:val="0"/>
        <w:autoSpaceDN w:val="0"/>
        <w:adjustRightInd w:val="0"/>
        <w:ind w:firstLine="709"/>
        <w:jc w:val="both"/>
        <w:rPr>
          <w:rFonts w:ascii="Bookman Old Style" w:eastAsia="Calibri" w:hAnsi="Bookman Old Style"/>
          <w:color w:val="000000"/>
          <w:sz w:val="22"/>
          <w:szCs w:val="22"/>
          <w:lang w:val="sr-Cyrl-RS" w:eastAsia="sr-Latn-RS"/>
        </w:rPr>
      </w:pPr>
      <w:r w:rsidRPr="002F3A59">
        <w:rPr>
          <w:rFonts w:ascii="Bookman Old Style" w:eastAsia="Calibri" w:hAnsi="Bookman Old Style"/>
          <w:color w:val="000000"/>
          <w:sz w:val="22"/>
          <w:szCs w:val="22"/>
          <w:lang w:val="sr-Cyrl-CS" w:eastAsia="sr-Latn-RS"/>
        </w:rPr>
        <w:t xml:space="preserve">Предмет  овог уговора је </w:t>
      </w:r>
      <w:r>
        <w:rPr>
          <w:rFonts w:ascii="Bookman Old Style" w:eastAsia="Calibri" w:hAnsi="Bookman Old Style"/>
          <w:color w:val="000000"/>
          <w:sz w:val="22"/>
          <w:szCs w:val="22"/>
          <w:lang w:val="sr-Cyrl-RS" w:eastAsia="sr-Latn-RS"/>
        </w:rPr>
        <w:t xml:space="preserve">регулисање међусобних права и обавеза у вези </w:t>
      </w:r>
      <w:r w:rsidR="00EE785E">
        <w:rPr>
          <w:rFonts w:ascii="Bookman Old Style" w:eastAsia="Calibri" w:hAnsi="Bookman Old Style"/>
          <w:color w:val="000000"/>
          <w:sz w:val="22"/>
          <w:szCs w:val="22"/>
          <w:lang w:val="sr-Cyrl-RS" w:eastAsia="sr-Latn-RS"/>
        </w:rPr>
        <w:t xml:space="preserve">са </w:t>
      </w:r>
      <w:r w:rsidR="00A50843">
        <w:rPr>
          <w:rFonts w:ascii="Bookman Old Style" w:eastAsia="Calibri" w:hAnsi="Bookman Old Style"/>
          <w:color w:val="000000"/>
          <w:sz w:val="22"/>
          <w:szCs w:val="22"/>
          <w:lang w:val="sr-Cyrl-RS" w:eastAsia="sr-Latn-RS"/>
        </w:rPr>
        <w:t xml:space="preserve">пружањем услуге </w:t>
      </w:r>
      <w:r w:rsidR="00333C3F">
        <w:rPr>
          <w:rFonts w:ascii="Bookman Old Style" w:hAnsi="Bookman Old Style"/>
          <w:bCs/>
          <w:sz w:val="22"/>
          <w:szCs w:val="22"/>
          <w:lang w:val="sr-Cyrl-RS"/>
        </w:rPr>
        <w:t xml:space="preserve">едукације </w:t>
      </w:r>
      <w:r w:rsidR="00D434AB" w:rsidRPr="00D434AB">
        <w:rPr>
          <w:rFonts w:ascii="Bookman Old Style" w:hAnsi="Bookman Old Style"/>
          <w:sz w:val="22"/>
          <w:szCs w:val="22"/>
          <w:lang w:val="sr-Cyrl-CS"/>
        </w:rPr>
        <w:t>чланова Савета за кординацију послова безбедности саобраћаја на подручју општине Мало Црниће</w:t>
      </w:r>
      <w:r w:rsidR="00CE5A13" w:rsidRPr="00FC04BF">
        <w:rPr>
          <w:rFonts w:ascii="Bookman Old Style" w:hAnsi="Bookman Old Style"/>
          <w:bCs/>
          <w:sz w:val="22"/>
          <w:szCs w:val="22"/>
          <w:lang w:val="sr-Cyrl-RS"/>
        </w:rPr>
        <w:t>,</w:t>
      </w:r>
      <w:r w:rsidR="00756E47">
        <w:rPr>
          <w:rFonts w:ascii="Bookman Old Style" w:eastAsia="Calibri" w:hAnsi="Bookman Old Style"/>
          <w:color w:val="000000"/>
          <w:sz w:val="22"/>
          <w:szCs w:val="22"/>
          <w:lang w:val="sr-Cyrl-RS" w:eastAsia="sr-Latn-RS"/>
        </w:rPr>
        <w:t xml:space="preserve">  интерни број 404-</w:t>
      </w:r>
      <w:r w:rsidR="00D434AB">
        <w:rPr>
          <w:rFonts w:ascii="Bookman Old Style" w:eastAsia="Calibri" w:hAnsi="Bookman Old Style"/>
          <w:color w:val="000000"/>
          <w:sz w:val="22"/>
          <w:szCs w:val="22"/>
          <w:lang w:val="sr-Cyrl-RS" w:eastAsia="sr-Latn-RS"/>
        </w:rPr>
        <w:t>68/2025</w:t>
      </w:r>
      <w:r w:rsidR="00A22FE7">
        <w:rPr>
          <w:rFonts w:ascii="Bookman Old Style" w:eastAsia="Calibri" w:hAnsi="Bookman Old Style"/>
          <w:color w:val="000000"/>
          <w:sz w:val="22"/>
          <w:szCs w:val="22"/>
          <w:lang w:val="sr-Cyrl-RS" w:eastAsia="sr-Latn-RS"/>
        </w:rPr>
        <w:t>.</w:t>
      </w:r>
    </w:p>
    <w:p w:rsidR="007A0537" w:rsidRPr="009D7AB4" w:rsidRDefault="00A22FE7" w:rsidP="00956DA3">
      <w:pPr>
        <w:pStyle w:val="NoSpacing"/>
        <w:ind w:firstLine="709"/>
        <w:jc w:val="both"/>
        <w:rPr>
          <w:rFonts w:ascii="Bookman Old Style" w:hAnsi="Bookman Old Style"/>
          <w:b/>
          <w:color w:val="C00000"/>
          <w:sz w:val="16"/>
          <w:szCs w:val="16"/>
          <w:lang w:val="sr-Cyrl-CS"/>
        </w:rPr>
      </w:pPr>
      <w:r>
        <w:rPr>
          <w:rFonts w:ascii="Bookman Old Style" w:hAnsi="Bookman Old Style"/>
          <w:lang w:val="ru-RU"/>
        </w:rPr>
        <w:t>Пружалац услуге</w:t>
      </w:r>
      <w:r w:rsidR="007A0537">
        <w:rPr>
          <w:rFonts w:ascii="Bookman Old Style" w:hAnsi="Bookman Old Style"/>
          <w:lang w:val="ru-RU"/>
        </w:rPr>
        <w:t xml:space="preserve"> </w:t>
      </w:r>
      <w:r w:rsidR="007A0537" w:rsidRPr="00850DC5">
        <w:rPr>
          <w:rFonts w:ascii="Bookman Old Style" w:hAnsi="Bookman Old Style"/>
          <w:lang w:val="ru-RU"/>
        </w:rPr>
        <w:t xml:space="preserve">је дужан да </w:t>
      </w:r>
      <w:r w:rsidR="007A6BE8">
        <w:rPr>
          <w:rFonts w:ascii="Bookman Old Style" w:hAnsi="Bookman Old Style"/>
          <w:lang w:val="ru-RU"/>
        </w:rPr>
        <w:t xml:space="preserve">услугу из члана 1. овог Уговора обави стручно и квалитетно у складу са </w:t>
      </w:r>
      <w:r w:rsidR="007A0537" w:rsidRPr="00850DC5">
        <w:rPr>
          <w:rFonts w:ascii="Bookman Old Style" w:hAnsi="Bookman Old Style"/>
          <w:lang w:val="ru-RU"/>
        </w:rPr>
        <w:t xml:space="preserve"> </w:t>
      </w:r>
      <w:r w:rsidR="007A6BE8">
        <w:rPr>
          <w:rFonts w:ascii="Bookman Old Style" w:hAnsi="Bookman Old Style"/>
          <w:lang w:val="ru-RU"/>
        </w:rPr>
        <w:t>тех</w:t>
      </w:r>
      <w:r w:rsidR="004C2F1C">
        <w:rPr>
          <w:rFonts w:ascii="Bookman Old Style" w:hAnsi="Bookman Old Style"/>
          <w:lang w:val="ru-RU"/>
        </w:rPr>
        <w:t>ничком спецификацијом</w:t>
      </w:r>
      <w:r w:rsidR="007A6BE8">
        <w:rPr>
          <w:rFonts w:ascii="Bookman Old Style" w:hAnsi="Bookman Old Style"/>
          <w:lang w:val="ru-RU"/>
        </w:rPr>
        <w:t xml:space="preserve">, </w:t>
      </w:r>
      <w:r w:rsidR="00956DA3">
        <w:rPr>
          <w:rFonts w:ascii="Bookman Old Style" w:hAnsi="Bookman Old Style"/>
          <w:lang w:val="ru-RU"/>
        </w:rPr>
        <w:t xml:space="preserve">обрасцем структуре цене, </w:t>
      </w:r>
      <w:r w:rsidR="007A6BE8">
        <w:rPr>
          <w:rFonts w:ascii="Bookman Old Style" w:hAnsi="Bookman Old Style"/>
          <w:lang w:val="ru-RU"/>
        </w:rPr>
        <w:t xml:space="preserve">конкурсном документацијом и </w:t>
      </w:r>
      <w:r w:rsidR="00956DA3">
        <w:rPr>
          <w:rFonts w:ascii="Bookman Old Style" w:hAnsi="Bookman Old Style"/>
          <w:lang w:val="ru-RU"/>
        </w:rPr>
        <w:t>понудом која је у прилогу уговора и чини њен саставни део</w:t>
      </w:r>
      <w:r w:rsidR="007A0537" w:rsidRPr="00850DC5">
        <w:rPr>
          <w:rFonts w:ascii="Bookman Old Style" w:hAnsi="Bookman Old Style"/>
          <w:lang w:val="ru-RU"/>
        </w:rPr>
        <w:t>, а На</w:t>
      </w:r>
      <w:r w:rsidR="007A0537">
        <w:rPr>
          <w:rFonts w:ascii="Bookman Old Style" w:hAnsi="Bookman Old Style"/>
          <w:lang w:val="ru-RU"/>
        </w:rPr>
        <w:t>ручилац</w:t>
      </w:r>
      <w:r w:rsidR="004C2F1C">
        <w:rPr>
          <w:rFonts w:ascii="Bookman Old Style" w:hAnsi="Bookman Old Style"/>
          <w:lang w:val="ru-RU"/>
        </w:rPr>
        <w:t xml:space="preserve"> </w:t>
      </w:r>
      <w:r w:rsidR="007A0537">
        <w:rPr>
          <w:rFonts w:ascii="Bookman Old Style" w:hAnsi="Bookman Old Style"/>
          <w:lang w:val="ru-RU"/>
        </w:rPr>
        <w:t xml:space="preserve">се обавезује да </w:t>
      </w:r>
      <w:r>
        <w:rPr>
          <w:rFonts w:ascii="Bookman Old Style" w:hAnsi="Bookman Old Style"/>
          <w:lang w:val="ru-RU"/>
        </w:rPr>
        <w:t>пружаоцу</w:t>
      </w:r>
      <w:r w:rsidR="004840E0">
        <w:rPr>
          <w:rFonts w:ascii="Bookman Old Style" w:hAnsi="Bookman Old Style"/>
          <w:lang w:val="ru-RU"/>
        </w:rPr>
        <w:t xml:space="preserve"> услуге</w:t>
      </w:r>
      <w:r w:rsidR="007A0537" w:rsidRPr="00850DC5">
        <w:rPr>
          <w:rFonts w:ascii="Bookman Old Style" w:hAnsi="Bookman Old Style"/>
          <w:lang w:val="ru-RU"/>
        </w:rPr>
        <w:t xml:space="preserve"> за то плати уговорену цену. </w:t>
      </w:r>
    </w:p>
    <w:p w:rsidR="00956DA3" w:rsidRPr="00963572" w:rsidRDefault="00956DA3" w:rsidP="00E8474B">
      <w:pPr>
        <w:ind w:firstLine="142"/>
        <w:jc w:val="center"/>
        <w:rPr>
          <w:rFonts w:ascii="Bookman Old Style" w:hAnsi="Bookman Old Style"/>
          <w:b/>
          <w:i/>
          <w:color w:val="C00000"/>
          <w:sz w:val="10"/>
          <w:szCs w:val="10"/>
          <w:lang w:val="sr-Cyrl-CS"/>
        </w:rPr>
      </w:pPr>
    </w:p>
    <w:p w:rsidR="00E8474B" w:rsidRPr="008F6F04" w:rsidRDefault="00267EC1" w:rsidP="00E8474B">
      <w:pPr>
        <w:ind w:firstLine="142"/>
        <w:jc w:val="center"/>
        <w:rPr>
          <w:rFonts w:ascii="Bookman Old Style" w:hAnsi="Bookman Old Style"/>
          <w:b/>
          <w:i/>
          <w:color w:val="C00000"/>
          <w:sz w:val="22"/>
          <w:szCs w:val="22"/>
          <w:lang w:val="sr-Cyrl-CS"/>
        </w:rPr>
      </w:pPr>
      <w:r>
        <w:rPr>
          <w:rFonts w:ascii="Bookman Old Style" w:hAnsi="Bookman Old Style"/>
          <w:b/>
          <w:i/>
          <w:color w:val="C00000"/>
          <w:sz w:val="22"/>
          <w:szCs w:val="22"/>
          <w:lang w:val="sr-Cyrl-CS"/>
        </w:rPr>
        <w:t>Вредност услуге -</w:t>
      </w:r>
      <w:r w:rsidR="00E8474B">
        <w:rPr>
          <w:rFonts w:ascii="Bookman Old Style" w:hAnsi="Bookman Old Style"/>
          <w:b/>
          <w:i/>
          <w:color w:val="C00000"/>
          <w:sz w:val="22"/>
          <w:szCs w:val="22"/>
          <w:lang w:val="sr-Cyrl-CS"/>
        </w:rPr>
        <w:t xml:space="preserve"> цена</w:t>
      </w:r>
    </w:p>
    <w:p w:rsidR="00E8474B" w:rsidRPr="008F6F04" w:rsidRDefault="00756E47" w:rsidP="00E8474B">
      <w:pPr>
        <w:jc w:val="center"/>
        <w:rPr>
          <w:rFonts w:ascii="Bookman Old Style" w:hAnsi="Bookman Old Style"/>
          <w:b/>
          <w:i/>
          <w:sz w:val="22"/>
          <w:szCs w:val="22"/>
          <w:lang w:val="sr-Cyrl-CS"/>
        </w:rPr>
      </w:pPr>
      <w:r>
        <w:rPr>
          <w:rFonts w:ascii="Bookman Old Style" w:hAnsi="Bookman Old Style"/>
          <w:b/>
          <w:i/>
          <w:sz w:val="22"/>
          <w:szCs w:val="22"/>
          <w:lang w:val="sr-Cyrl-CS"/>
        </w:rPr>
        <w:t>Члан 2</w:t>
      </w:r>
      <w:r w:rsidR="00E8474B" w:rsidRPr="008F6F04">
        <w:rPr>
          <w:rFonts w:ascii="Bookman Old Style" w:hAnsi="Bookman Old Style"/>
          <w:b/>
          <w:i/>
          <w:sz w:val="22"/>
          <w:szCs w:val="22"/>
          <w:lang w:val="sr-Cyrl-CS"/>
        </w:rPr>
        <w:t>.</w:t>
      </w:r>
    </w:p>
    <w:p w:rsidR="00956DA3" w:rsidRDefault="00956DA3" w:rsidP="00956DA3">
      <w:pPr>
        <w:ind w:firstLine="709"/>
        <w:jc w:val="both"/>
        <w:rPr>
          <w:rFonts w:ascii="Bookman Old Style" w:hAnsi="Bookman Old Style"/>
          <w:sz w:val="22"/>
          <w:szCs w:val="22"/>
          <w:lang w:val="ru-RU"/>
        </w:rPr>
      </w:pPr>
      <w:r>
        <w:rPr>
          <w:rFonts w:ascii="Bookman Old Style" w:hAnsi="Bookman Old Style"/>
          <w:sz w:val="22"/>
          <w:szCs w:val="22"/>
          <w:lang w:val="ru-RU"/>
        </w:rPr>
        <w:t>Цена за пружене услуге из члана 1. уговора (садржана у обрасцу структуре цене) која је</w:t>
      </w:r>
      <w:r w:rsidRPr="006F3076">
        <w:rPr>
          <w:rFonts w:ascii="Bookman Old Style" w:hAnsi="Bookman Old Style"/>
          <w:sz w:val="22"/>
          <w:szCs w:val="22"/>
          <w:lang w:val="ru-RU"/>
        </w:rPr>
        <w:t xml:space="preserve"> предмет Уговора износи:</w:t>
      </w:r>
    </w:p>
    <w:p w:rsidR="00956DA3" w:rsidRPr="00F90D22" w:rsidRDefault="00956DA3" w:rsidP="00956DA3">
      <w:pPr>
        <w:ind w:firstLine="709"/>
        <w:jc w:val="both"/>
        <w:rPr>
          <w:rFonts w:ascii="Bookman Old Style" w:hAnsi="Bookman Old Style"/>
          <w:color w:val="000000"/>
          <w:sz w:val="22"/>
          <w:szCs w:val="22"/>
        </w:rPr>
      </w:pPr>
      <w:r w:rsidRPr="00F90D22">
        <w:rPr>
          <w:rFonts w:ascii="Bookman Old Style" w:hAnsi="Bookman Old Style"/>
          <w:sz w:val="22"/>
          <w:szCs w:val="22"/>
          <w:lang w:val="ru-RU"/>
        </w:rPr>
        <w:t xml:space="preserve">      </w:t>
      </w:r>
      <w:r w:rsidRPr="00F90D22">
        <w:rPr>
          <w:rFonts w:ascii="Bookman Old Style" w:hAnsi="Bookman Old Style"/>
          <w:color w:val="000000"/>
          <w:sz w:val="22"/>
          <w:szCs w:val="22"/>
          <w:lang w:val="ru-RU"/>
        </w:rPr>
        <w:t xml:space="preserve">  -  </w:t>
      </w:r>
      <w:r>
        <w:rPr>
          <w:rFonts w:ascii="Bookman Old Style" w:hAnsi="Bookman Old Style"/>
          <w:color w:val="000000"/>
          <w:sz w:val="22"/>
          <w:szCs w:val="22"/>
          <w:lang w:val="ru-RU"/>
        </w:rPr>
        <w:t>Услуге</w:t>
      </w:r>
      <w:r w:rsidRPr="00F90D22">
        <w:rPr>
          <w:rFonts w:ascii="Bookman Old Style" w:hAnsi="Bookman Old Style"/>
          <w:color w:val="000000"/>
          <w:sz w:val="22"/>
          <w:szCs w:val="22"/>
        </w:rPr>
        <w:t>:</w:t>
      </w:r>
      <w:r>
        <w:rPr>
          <w:rFonts w:ascii="Bookman Old Style" w:hAnsi="Bookman Old Style"/>
          <w:color w:val="000000"/>
          <w:sz w:val="22"/>
          <w:szCs w:val="22"/>
          <w:lang w:val="sr-Cyrl-RS"/>
        </w:rPr>
        <w:t xml:space="preserve"> ..........................................</w:t>
      </w:r>
      <w:r w:rsidR="00E63E36">
        <w:rPr>
          <w:rFonts w:ascii="Bookman Old Style" w:hAnsi="Bookman Old Style"/>
          <w:color w:val="000000"/>
          <w:sz w:val="22"/>
          <w:szCs w:val="22"/>
          <w:lang w:val="sr-Cyrl-RS"/>
        </w:rPr>
        <w:t>........</w:t>
      </w:r>
      <w:r>
        <w:rPr>
          <w:rFonts w:ascii="Bookman Old Style" w:hAnsi="Bookman Old Style"/>
          <w:color w:val="000000"/>
          <w:sz w:val="22"/>
          <w:szCs w:val="22"/>
          <w:lang w:val="sr-Cyrl-RS"/>
        </w:rPr>
        <w:t>.</w:t>
      </w:r>
      <w:r w:rsidR="00E63E36">
        <w:rPr>
          <w:rFonts w:ascii="Bookman Old Style" w:hAnsi="Bookman Old Style"/>
          <w:color w:val="000000"/>
          <w:sz w:val="22"/>
          <w:szCs w:val="22"/>
          <w:lang w:val="sr-Cyrl-RS"/>
        </w:rPr>
        <w:t>..</w:t>
      </w:r>
      <w:r>
        <w:rPr>
          <w:rFonts w:ascii="Bookman Old Style" w:hAnsi="Bookman Old Style"/>
          <w:b/>
          <w:color w:val="FF0000"/>
          <w:sz w:val="22"/>
          <w:szCs w:val="22"/>
          <w:u w:val="single"/>
          <w:lang w:val="sr-Cyrl-RS"/>
        </w:rPr>
        <w:t xml:space="preserve"> </w:t>
      </w:r>
      <w:r w:rsidR="00E63E36">
        <w:rPr>
          <w:rFonts w:ascii="Bookman Old Style" w:hAnsi="Bookman Old Style"/>
          <w:b/>
          <w:color w:val="FF0000"/>
          <w:sz w:val="22"/>
          <w:szCs w:val="22"/>
          <w:u w:val="single"/>
          <w:lang w:val="sr-Cyrl-RS"/>
        </w:rPr>
        <w:t xml:space="preserve">                       </w:t>
      </w:r>
      <w:r>
        <w:rPr>
          <w:rFonts w:ascii="Bookman Old Style" w:hAnsi="Bookman Old Style"/>
          <w:b/>
          <w:color w:val="FF0000"/>
          <w:sz w:val="22"/>
          <w:szCs w:val="22"/>
          <w:lang w:val="sr-Cyrl-RS"/>
        </w:rPr>
        <w:t xml:space="preserve"> </w:t>
      </w:r>
      <w:proofErr w:type="spellStart"/>
      <w:proofErr w:type="gramStart"/>
      <w:r w:rsidRPr="00F90D22">
        <w:rPr>
          <w:rFonts w:ascii="Bookman Old Style" w:hAnsi="Bookman Old Style"/>
          <w:color w:val="000000"/>
          <w:sz w:val="22"/>
          <w:szCs w:val="22"/>
        </w:rPr>
        <w:t>динара</w:t>
      </w:r>
      <w:proofErr w:type="spellEnd"/>
      <w:proofErr w:type="gramEnd"/>
      <w:r w:rsidRPr="00F90D22">
        <w:rPr>
          <w:rFonts w:ascii="Bookman Old Style" w:hAnsi="Bookman Old Style"/>
          <w:color w:val="000000"/>
          <w:sz w:val="22"/>
          <w:szCs w:val="22"/>
        </w:rPr>
        <w:t xml:space="preserve"> </w:t>
      </w:r>
      <w:proofErr w:type="spellStart"/>
      <w:r w:rsidRPr="00F90D22">
        <w:rPr>
          <w:rFonts w:ascii="Bookman Old Style" w:hAnsi="Bookman Old Style"/>
          <w:color w:val="000000"/>
          <w:sz w:val="22"/>
          <w:szCs w:val="22"/>
        </w:rPr>
        <w:t>без</w:t>
      </w:r>
      <w:proofErr w:type="spellEnd"/>
      <w:r w:rsidRPr="00F90D22">
        <w:rPr>
          <w:rFonts w:ascii="Bookman Old Style" w:hAnsi="Bookman Old Style"/>
          <w:color w:val="000000"/>
          <w:sz w:val="22"/>
          <w:szCs w:val="22"/>
        </w:rPr>
        <w:t xml:space="preserve"> ПДВ-а;</w:t>
      </w:r>
    </w:p>
    <w:p w:rsidR="00956DA3" w:rsidRPr="00F90D22" w:rsidRDefault="00956DA3" w:rsidP="00956DA3">
      <w:pPr>
        <w:ind w:left="1069"/>
        <w:rPr>
          <w:rFonts w:ascii="Bookman Old Style" w:hAnsi="Bookman Old Style"/>
          <w:color w:val="000000"/>
          <w:sz w:val="22"/>
          <w:szCs w:val="22"/>
          <w:lang w:val="sr-Cyrl-CS"/>
        </w:rPr>
      </w:pPr>
      <w:r w:rsidRPr="00F90D22">
        <w:rPr>
          <w:rFonts w:ascii="Bookman Old Style" w:hAnsi="Bookman Old Style"/>
          <w:color w:val="000000"/>
          <w:sz w:val="22"/>
          <w:szCs w:val="22"/>
          <w:lang w:val="sr-Cyrl-CS"/>
        </w:rPr>
        <w:t xml:space="preserve">   -  ПДВ</w:t>
      </w:r>
      <w:r>
        <w:rPr>
          <w:rFonts w:ascii="Bookman Old Style" w:hAnsi="Bookman Old Style"/>
          <w:color w:val="000000"/>
          <w:sz w:val="22"/>
          <w:szCs w:val="22"/>
          <w:lang w:val="sr-Cyrl-CS"/>
        </w:rPr>
        <w:t>-е</w:t>
      </w:r>
      <w:r w:rsidRPr="00F90D22">
        <w:rPr>
          <w:rFonts w:ascii="Bookman Old Style" w:hAnsi="Bookman Old Style"/>
          <w:color w:val="000000"/>
          <w:sz w:val="22"/>
          <w:szCs w:val="22"/>
          <w:lang w:val="sr-Cyrl-CS"/>
        </w:rPr>
        <w:t xml:space="preserve">: </w:t>
      </w:r>
      <w:r>
        <w:rPr>
          <w:rFonts w:ascii="Bookman Old Style" w:hAnsi="Bookman Old Style"/>
          <w:color w:val="000000"/>
          <w:sz w:val="22"/>
          <w:szCs w:val="22"/>
          <w:lang w:val="sr-Cyrl-CS"/>
        </w:rPr>
        <w:t>.................................</w:t>
      </w:r>
      <w:r w:rsidR="00E63E36">
        <w:rPr>
          <w:rFonts w:ascii="Bookman Old Style" w:hAnsi="Bookman Old Style"/>
          <w:color w:val="000000"/>
          <w:sz w:val="22"/>
          <w:szCs w:val="22"/>
          <w:lang w:val="sr-Cyrl-CS"/>
        </w:rPr>
        <w:t>.........</w:t>
      </w:r>
      <w:r>
        <w:rPr>
          <w:rFonts w:ascii="Bookman Old Style" w:hAnsi="Bookman Old Style"/>
          <w:color w:val="000000"/>
          <w:sz w:val="22"/>
          <w:szCs w:val="22"/>
          <w:lang w:val="sr-Cyrl-CS"/>
        </w:rPr>
        <w:t>...........</w:t>
      </w:r>
      <w:r>
        <w:rPr>
          <w:rFonts w:ascii="Bookman Old Style" w:hAnsi="Bookman Old Style"/>
          <w:b/>
          <w:color w:val="FF0000"/>
          <w:sz w:val="22"/>
          <w:szCs w:val="22"/>
          <w:u w:val="single"/>
          <w:lang w:val="sr-Cyrl-CS"/>
        </w:rPr>
        <w:t xml:space="preserve">   </w:t>
      </w:r>
      <w:r w:rsidR="00E63E36">
        <w:rPr>
          <w:rFonts w:ascii="Bookman Old Style" w:hAnsi="Bookman Old Style"/>
          <w:b/>
          <w:color w:val="FF0000"/>
          <w:sz w:val="22"/>
          <w:szCs w:val="22"/>
          <w:u w:val="single"/>
          <w:lang w:val="sr-Cyrl-CS"/>
        </w:rPr>
        <w:t xml:space="preserve">                     </w:t>
      </w:r>
      <w:r w:rsidR="00E63E36">
        <w:rPr>
          <w:rFonts w:ascii="Bookman Old Style" w:hAnsi="Bookman Old Style"/>
          <w:b/>
          <w:color w:val="FF0000"/>
          <w:sz w:val="22"/>
          <w:szCs w:val="22"/>
          <w:lang w:val="sr-Cyrl-CS"/>
        </w:rPr>
        <w:t xml:space="preserve"> </w:t>
      </w:r>
      <w:r w:rsidRPr="00F90D22">
        <w:rPr>
          <w:rFonts w:ascii="Bookman Old Style" w:hAnsi="Bookman Old Style"/>
          <w:color w:val="000000"/>
          <w:sz w:val="22"/>
          <w:szCs w:val="22"/>
          <w:lang w:val="sr-Cyrl-CS"/>
        </w:rPr>
        <w:t xml:space="preserve">динара; </w:t>
      </w:r>
    </w:p>
    <w:p w:rsidR="00956DA3" w:rsidRPr="00F90D22" w:rsidRDefault="00956DA3" w:rsidP="00956DA3">
      <w:pPr>
        <w:ind w:left="1069"/>
        <w:rPr>
          <w:rFonts w:ascii="Bookman Old Style" w:hAnsi="Bookman Old Style"/>
          <w:sz w:val="22"/>
          <w:szCs w:val="22"/>
          <w:lang w:val="sr-Cyrl-CS"/>
        </w:rPr>
      </w:pPr>
      <w:r w:rsidRPr="00F90D22">
        <w:rPr>
          <w:rFonts w:ascii="Bookman Old Style" w:hAnsi="Bookman Old Style"/>
          <w:color w:val="000000"/>
          <w:sz w:val="22"/>
          <w:szCs w:val="22"/>
          <w:lang w:val="sr-Cyrl-CS"/>
        </w:rPr>
        <w:t xml:space="preserve">   -  </w:t>
      </w:r>
      <w:r>
        <w:rPr>
          <w:rFonts w:ascii="Bookman Old Style" w:hAnsi="Bookman Old Style"/>
          <w:color w:val="000000"/>
          <w:sz w:val="22"/>
          <w:szCs w:val="22"/>
          <w:lang w:val="sr-Cyrl-CS"/>
        </w:rPr>
        <w:t>Укупно</w:t>
      </w:r>
      <w:r w:rsidRPr="00F90D22">
        <w:rPr>
          <w:rFonts w:ascii="Bookman Old Style" w:hAnsi="Bookman Old Style"/>
          <w:color w:val="000000"/>
          <w:sz w:val="22"/>
          <w:szCs w:val="22"/>
          <w:lang w:val="sr-Cyrl-CS"/>
        </w:rPr>
        <w:t xml:space="preserve">: </w:t>
      </w:r>
      <w:r>
        <w:rPr>
          <w:rFonts w:ascii="Bookman Old Style" w:hAnsi="Bookman Old Style"/>
          <w:color w:val="000000"/>
          <w:sz w:val="22"/>
          <w:szCs w:val="22"/>
          <w:lang w:val="sr-Cyrl-CS"/>
        </w:rPr>
        <w:t>......................................</w:t>
      </w:r>
      <w:r w:rsidR="00E63E36">
        <w:rPr>
          <w:rFonts w:ascii="Bookman Old Style" w:hAnsi="Bookman Old Style"/>
          <w:color w:val="000000"/>
          <w:sz w:val="22"/>
          <w:szCs w:val="22"/>
          <w:lang w:val="sr-Cyrl-CS"/>
        </w:rPr>
        <w:t>........</w:t>
      </w:r>
      <w:r>
        <w:rPr>
          <w:rFonts w:ascii="Bookman Old Style" w:hAnsi="Bookman Old Style"/>
          <w:color w:val="000000"/>
          <w:sz w:val="22"/>
          <w:szCs w:val="22"/>
          <w:lang w:val="sr-Cyrl-CS"/>
        </w:rPr>
        <w:t>.....</w:t>
      </w:r>
      <w:r>
        <w:rPr>
          <w:rFonts w:ascii="Bookman Old Style" w:hAnsi="Bookman Old Style"/>
          <w:b/>
          <w:color w:val="FF0000"/>
          <w:sz w:val="22"/>
          <w:szCs w:val="22"/>
          <w:u w:val="single"/>
          <w:lang w:val="sr-Cyrl-CS"/>
        </w:rPr>
        <w:t xml:space="preserve">                         </w:t>
      </w:r>
      <w:r w:rsidR="00E63E36">
        <w:rPr>
          <w:rFonts w:ascii="Bookman Old Style" w:hAnsi="Bookman Old Style"/>
          <w:b/>
          <w:color w:val="FF0000"/>
          <w:sz w:val="22"/>
          <w:szCs w:val="22"/>
          <w:lang w:val="sr-Cyrl-CS"/>
        </w:rPr>
        <w:t xml:space="preserve"> </w:t>
      </w:r>
      <w:r w:rsidRPr="00F90D22">
        <w:rPr>
          <w:rFonts w:ascii="Bookman Old Style" w:hAnsi="Bookman Old Style"/>
          <w:sz w:val="22"/>
          <w:szCs w:val="22"/>
          <w:lang w:val="sr-Cyrl-CS"/>
        </w:rPr>
        <w:t xml:space="preserve">динара </w:t>
      </w:r>
      <w:r w:rsidRPr="00F90D22">
        <w:rPr>
          <w:rFonts w:ascii="Bookman Old Style" w:hAnsi="Bookman Old Style"/>
          <w:color w:val="000000"/>
          <w:sz w:val="22"/>
          <w:szCs w:val="22"/>
          <w:lang w:val="sr-Cyrl-CS"/>
        </w:rPr>
        <w:t>са ПДВ-ом,</w:t>
      </w:r>
    </w:p>
    <w:p w:rsidR="00956DA3" w:rsidRPr="00693E47" w:rsidRDefault="00956DA3" w:rsidP="00956DA3">
      <w:pPr>
        <w:jc w:val="both"/>
        <w:rPr>
          <w:rFonts w:ascii="Bookman Old Style" w:hAnsi="Bookman Old Style"/>
          <w:sz w:val="22"/>
          <w:szCs w:val="22"/>
          <w:lang w:val="sr-Cyrl-RS"/>
        </w:rPr>
      </w:pPr>
      <w:r w:rsidRPr="00F90D22">
        <w:rPr>
          <w:rFonts w:ascii="Bookman Old Style" w:hAnsi="Bookman Old Style"/>
          <w:sz w:val="22"/>
          <w:szCs w:val="22"/>
          <w:lang w:val="ru-RU"/>
        </w:rPr>
        <w:t xml:space="preserve">а </w:t>
      </w:r>
      <w:r>
        <w:rPr>
          <w:rFonts w:ascii="Bookman Old Style" w:hAnsi="Bookman Old Style"/>
          <w:sz w:val="22"/>
          <w:szCs w:val="22"/>
          <w:lang w:val="ru-RU"/>
        </w:rPr>
        <w:t>добијена је на основу јединичних цена из усвојене понуде пружаоца услуге</w:t>
      </w:r>
      <w:r w:rsidRPr="00F90D22">
        <w:rPr>
          <w:rFonts w:ascii="Bookman Old Style" w:hAnsi="Bookman Old Style"/>
          <w:sz w:val="22"/>
          <w:szCs w:val="22"/>
          <w:lang w:val="ru-RU"/>
        </w:rPr>
        <w:t xml:space="preserve"> бр. </w:t>
      </w:r>
      <w:r>
        <w:rPr>
          <w:rFonts w:ascii="Bookman Old Style" w:hAnsi="Bookman Old Style"/>
          <w:sz w:val="22"/>
          <w:szCs w:val="22"/>
          <w:lang w:val="ru-RU"/>
        </w:rPr>
        <w:t>__________</w:t>
      </w:r>
      <w:r>
        <w:rPr>
          <w:rFonts w:ascii="Bookman Old Style" w:hAnsi="Bookman Old Style"/>
          <w:sz w:val="22"/>
          <w:szCs w:val="22"/>
          <w:lang w:val="sr-Latn-RS"/>
        </w:rPr>
        <w:t xml:space="preserve">     </w:t>
      </w:r>
      <w:r w:rsidRPr="00A946EF">
        <w:rPr>
          <w:rFonts w:ascii="Bookman Old Style" w:hAnsi="Bookman Old Style"/>
          <w:color w:val="000000"/>
          <w:sz w:val="22"/>
          <w:szCs w:val="22"/>
        </w:rPr>
        <w:t xml:space="preserve"> </w:t>
      </w:r>
      <w:r w:rsidRPr="00A946EF">
        <w:rPr>
          <w:rFonts w:ascii="Bookman Old Style" w:hAnsi="Bookman Old Style"/>
          <w:color w:val="000000"/>
          <w:sz w:val="22"/>
          <w:szCs w:val="22"/>
          <w:lang w:val="sr-Cyrl-RS"/>
        </w:rPr>
        <w:t xml:space="preserve">од </w:t>
      </w:r>
      <w:r w:rsidR="00E63E36" w:rsidRPr="00E63E36">
        <w:rPr>
          <w:rFonts w:ascii="Bookman Old Style" w:hAnsi="Bookman Old Style"/>
          <w:color w:val="000000"/>
          <w:sz w:val="22"/>
          <w:szCs w:val="22"/>
          <w:lang w:val="sr-Cyrl-RS"/>
        </w:rPr>
        <w:t>___.___.</w:t>
      </w:r>
      <w:r w:rsidR="00387305">
        <w:rPr>
          <w:rFonts w:ascii="Bookman Old Style" w:hAnsi="Bookman Old Style"/>
          <w:color w:val="000000"/>
          <w:sz w:val="22"/>
          <w:szCs w:val="22"/>
        </w:rPr>
        <w:t>2025</w:t>
      </w:r>
      <w:r w:rsidRPr="00A946EF">
        <w:rPr>
          <w:rFonts w:ascii="Bookman Old Style" w:hAnsi="Bookman Old Style"/>
          <w:color w:val="000000"/>
          <w:sz w:val="22"/>
          <w:szCs w:val="22"/>
        </w:rPr>
        <w:t xml:space="preserve">. </w:t>
      </w:r>
      <w:proofErr w:type="spellStart"/>
      <w:proofErr w:type="gramStart"/>
      <w:r w:rsidRPr="00A946EF">
        <w:rPr>
          <w:rFonts w:ascii="Bookman Old Style" w:hAnsi="Bookman Old Style"/>
          <w:color w:val="000000"/>
          <w:sz w:val="22"/>
          <w:szCs w:val="22"/>
        </w:rPr>
        <w:t>године</w:t>
      </w:r>
      <w:proofErr w:type="spellEnd"/>
      <w:proofErr w:type="gramEnd"/>
      <w:r>
        <w:rPr>
          <w:rFonts w:ascii="Bookman Old Style" w:hAnsi="Bookman Old Style"/>
          <w:color w:val="000000"/>
          <w:sz w:val="22"/>
          <w:szCs w:val="22"/>
          <w:lang w:val="sr-Cyrl-RS"/>
        </w:rPr>
        <w:t>.</w:t>
      </w:r>
    </w:p>
    <w:p w:rsidR="00956DA3" w:rsidRPr="00F90D22" w:rsidRDefault="00956DA3" w:rsidP="00956DA3">
      <w:pPr>
        <w:ind w:firstLine="720"/>
        <w:jc w:val="both"/>
        <w:rPr>
          <w:rFonts w:ascii="Bookman Old Style" w:hAnsi="Bookman Old Style"/>
          <w:sz w:val="22"/>
          <w:szCs w:val="22"/>
          <w:lang w:val="ru-RU"/>
        </w:rPr>
      </w:pPr>
      <w:r w:rsidRPr="00F90D22">
        <w:rPr>
          <w:rFonts w:ascii="Bookman Old Style" w:hAnsi="Bookman Old Style"/>
          <w:sz w:val="22"/>
          <w:szCs w:val="22"/>
          <w:lang w:val="ru-RU"/>
        </w:rPr>
        <w:t>Уговорена цена је фиксна по јединици мере и не може се мењати услед повећања цене елемената на основу којих је одређена.</w:t>
      </w:r>
    </w:p>
    <w:p w:rsidR="00956DA3" w:rsidRDefault="00956DA3" w:rsidP="00956DA3">
      <w:pPr>
        <w:ind w:firstLine="720"/>
        <w:jc w:val="both"/>
        <w:rPr>
          <w:rFonts w:ascii="Bookman Old Style" w:eastAsia="Calibri" w:hAnsi="Bookman Old Style"/>
          <w:b/>
          <w:i/>
          <w:color w:val="C00000"/>
          <w:sz w:val="22"/>
          <w:szCs w:val="22"/>
          <w:lang w:val="sr-Cyrl-CS" w:eastAsia="sr-Latn-RS"/>
        </w:rPr>
      </w:pPr>
      <w:r w:rsidRPr="00F90D22">
        <w:rPr>
          <w:rFonts w:ascii="Bookman Old Style" w:hAnsi="Bookman Old Style"/>
          <w:sz w:val="22"/>
          <w:szCs w:val="22"/>
          <w:lang w:val="ru-RU"/>
        </w:rPr>
        <w:t>Осим вредности рада, добара и услуга неопходних за из</w:t>
      </w:r>
      <w:r>
        <w:rPr>
          <w:rFonts w:ascii="Bookman Old Style" w:hAnsi="Bookman Old Style"/>
          <w:sz w:val="22"/>
          <w:szCs w:val="22"/>
          <w:lang w:val="ru-RU"/>
        </w:rPr>
        <w:t xml:space="preserve">вршење уговора, цена обухвата </w:t>
      </w:r>
      <w:r w:rsidRPr="00F90D22">
        <w:rPr>
          <w:rFonts w:ascii="Bookman Old Style" w:hAnsi="Bookman Old Style"/>
          <w:sz w:val="22"/>
          <w:szCs w:val="22"/>
          <w:lang w:val="ru-RU"/>
        </w:rPr>
        <w:t>и све остале з</w:t>
      </w:r>
      <w:r>
        <w:rPr>
          <w:rFonts w:ascii="Bookman Old Style" w:hAnsi="Bookman Old Style"/>
          <w:sz w:val="22"/>
          <w:szCs w:val="22"/>
          <w:lang w:val="ru-RU"/>
        </w:rPr>
        <w:t>ависне трошкове пружаоца услуге који је у потпуности одговоран  да услуга буде пружена на најбољи начин и по савременим методама рада.</w:t>
      </w:r>
    </w:p>
    <w:p w:rsidR="00756E47" w:rsidRPr="00756E47" w:rsidRDefault="00756E47" w:rsidP="00E8474B">
      <w:pPr>
        <w:autoSpaceDE w:val="0"/>
        <w:autoSpaceDN w:val="0"/>
        <w:adjustRightInd w:val="0"/>
        <w:jc w:val="center"/>
        <w:rPr>
          <w:rFonts w:ascii="Bookman Old Style" w:eastAsia="Calibri" w:hAnsi="Bookman Old Style"/>
          <w:b/>
          <w:i/>
          <w:color w:val="C00000"/>
          <w:sz w:val="10"/>
          <w:szCs w:val="10"/>
          <w:lang w:val="sr-Cyrl-CS" w:eastAsia="sr-Latn-RS"/>
        </w:rPr>
      </w:pPr>
    </w:p>
    <w:p w:rsidR="00E8474B" w:rsidRPr="00E96BB3" w:rsidRDefault="00E8474B" w:rsidP="00E8474B">
      <w:pPr>
        <w:autoSpaceDE w:val="0"/>
        <w:autoSpaceDN w:val="0"/>
        <w:adjustRightInd w:val="0"/>
        <w:jc w:val="center"/>
        <w:rPr>
          <w:rFonts w:ascii="Bookman Old Style" w:eastAsia="Calibri" w:hAnsi="Bookman Old Style"/>
          <w:b/>
          <w:i/>
          <w:color w:val="C00000"/>
          <w:sz w:val="22"/>
          <w:szCs w:val="22"/>
          <w:lang w:val="sr-Cyrl-CS" w:eastAsia="sr-Latn-RS"/>
        </w:rPr>
      </w:pPr>
      <w:r w:rsidRPr="00E96BB3">
        <w:rPr>
          <w:rFonts w:ascii="Bookman Old Style" w:eastAsia="Calibri" w:hAnsi="Bookman Old Style"/>
          <w:b/>
          <w:i/>
          <w:color w:val="C00000"/>
          <w:sz w:val="22"/>
          <w:szCs w:val="22"/>
          <w:lang w:val="sr-Cyrl-CS" w:eastAsia="sr-Latn-RS"/>
        </w:rPr>
        <w:t>Начин  плаћања</w:t>
      </w:r>
    </w:p>
    <w:p w:rsidR="00E8474B" w:rsidRPr="00E96BB3" w:rsidRDefault="00E8474B" w:rsidP="00E8474B">
      <w:pPr>
        <w:autoSpaceDE w:val="0"/>
        <w:autoSpaceDN w:val="0"/>
        <w:adjustRightInd w:val="0"/>
        <w:jc w:val="center"/>
        <w:rPr>
          <w:rFonts w:ascii="Bookman Old Style" w:eastAsia="Calibri" w:hAnsi="Bookman Old Style"/>
          <w:b/>
          <w:i/>
          <w:sz w:val="22"/>
          <w:szCs w:val="22"/>
          <w:lang w:val="sr-Cyrl-CS" w:eastAsia="sr-Latn-RS"/>
        </w:rPr>
      </w:pPr>
      <w:r w:rsidRPr="00E96BB3">
        <w:rPr>
          <w:rFonts w:ascii="Bookman Old Style" w:eastAsia="Calibri" w:hAnsi="Bookman Old Style"/>
          <w:b/>
          <w:i/>
          <w:sz w:val="22"/>
          <w:szCs w:val="22"/>
          <w:lang w:val="sr-Cyrl-CS" w:eastAsia="sr-Latn-RS"/>
        </w:rPr>
        <w:t>Чл</w:t>
      </w:r>
      <w:r w:rsidR="00093C98">
        <w:rPr>
          <w:rFonts w:ascii="Bookman Old Style" w:eastAsia="Calibri" w:hAnsi="Bookman Old Style"/>
          <w:b/>
          <w:i/>
          <w:sz w:val="22"/>
          <w:szCs w:val="22"/>
          <w:lang w:val="sr-Cyrl-CS" w:eastAsia="sr-Latn-RS"/>
        </w:rPr>
        <w:t>ан 3</w:t>
      </w:r>
      <w:r w:rsidRPr="00E96BB3">
        <w:rPr>
          <w:rFonts w:ascii="Bookman Old Style" w:eastAsia="Calibri" w:hAnsi="Bookman Old Style"/>
          <w:b/>
          <w:i/>
          <w:sz w:val="22"/>
          <w:szCs w:val="22"/>
          <w:lang w:val="sr-Cyrl-CS" w:eastAsia="sr-Latn-RS"/>
        </w:rPr>
        <w:t>.</w:t>
      </w:r>
    </w:p>
    <w:p w:rsidR="009F3223" w:rsidRDefault="00956DA3" w:rsidP="00956DA3">
      <w:pPr>
        <w:tabs>
          <w:tab w:val="left" w:pos="5430"/>
        </w:tabs>
        <w:ind w:firstLine="709"/>
        <w:jc w:val="both"/>
        <w:rPr>
          <w:rFonts w:ascii="Bookman Old Style" w:hAnsi="Bookman Old Style"/>
          <w:sz w:val="22"/>
          <w:szCs w:val="22"/>
          <w:lang w:val="ru-RU"/>
        </w:rPr>
      </w:pPr>
      <w:r>
        <w:rPr>
          <w:rFonts w:ascii="Bookman Old Style" w:hAnsi="Bookman Old Style"/>
          <w:sz w:val="22"/>
          <w:szCs w:val="22"/>
          <w:lang w:val="ru-RU"/>
        </w:rPr>
        <w:t>Плаћање се врши по испостављеном рачуну-фактури</w:t>
      </w:r>
      <w:r w:rsidRPr="00E87C7C">
        <w:rPr>
          <w:rFonts w:ascii="Bookman Old Style" w:hAnsi="Bookman Old Style"/>
          <w:sz w:val="22"/>
          <w:szCs w:val="22"/>
          <w:lang w:val="ru-RU"/>
        </w:rPr>
        <w:t xml:space="preserve"> </w:t>
      </w:r>
      <w:r>
        <w:rPr>
          <w:rFonts w:ascii="Bookman Old Style" w:hAnsi="Bookman Old Style"/>
          <w:sz w:val="22"/>
          <w:szCs w:val="22"/>
          <w:lang w:val="ru-RU"/>
        </w:rPr>
        <w:t>који</w:t>
      </w:r>
      <w:r w:rsidRPr="00E87C7C">
        <w:rPr>
          <w:rFonts w:ascii="Bookman Old Style" w:hAnsi="Bookman Old Style"/>
          <w:sz w:val="22"/>
          <w:szCs w:val="22"/>
          <w:lang w:val="ru-RU"/>
        </w:rPr>
        <w:t xml:space="preserve"> се доставља након завршетка посла</w:t>
      </w:r>
      <w:r w:rsidR="006B0543">
        <w:rPr>
          <w:rFonts w:ascii="Bookman Old Style" w:hAnsi="Bookman Old Style"/>
          <w:sz w:val="22"/>
          <w:szCs w:val="22"/>
          <w:lang w:val="ru-RU"/>
        </w:rPr>
        <w:t xml:space="preserve"> и сачињавања </w:t>
      </w:r>
      <w:r w:rsidR="006B0543" w:rsidRPr="00620AF8">
        <w:rPr>
          <w:rFonts w:ascii="Bookman Old Style" w:hAnsi="Bookman Old Style"/>
          <w:sz w:val="22"/>
          <w:szCs w:val="22"/>
          <w:lang w:val="sr-Cyrl-RS"/>
        </w:rPr>
        <w:t>Извештај</w:t>
      </w:r>
      <w:r w:rsidR="006B0543">
        <w:rPr>
          <w:rFonts w:ascii="Bookman Old Style" w:hAnsi="Bookman Old Style"/>
          <w:sz w:val="22"/>
          <w:szCs w:val="22"/>
          <w:lang w:val="sr-Cyrl-RS"/>
        </w:rPr>
        <w:t>а</w:t>
      </w:r>
      <w:r w:rsidR="006B0543" w:rsidRPr="00620AF8">
        <w:rPr>
          <w:rFonts w:ascii="Bookman Old Style" w:hAnsi="Bookman Old Style"/>
          <w:sz w:val="22"/>
          <w:szCs w:val="22"/>
        </w:rPr>
        <w:t xml:space="preserve"> о </w:t>
      </w:r>
      <w:r w:rsidR="006B0543" w:rsidRPr="00620AF8">
        <w:rPr>
          <w:rFonts w:ascii="Bookman Old Style" w:hAnsi="Bookman Old Style"/>
          <w:sz w:val="22"/>
          <w:szCs w:val="22"/>
          <w:lang w:val="sr-Cyrl-RS"/>
        </w:rPr>
        <w:t>пруженим услугама</w:t>
      </w:r>
      <w:r w:rsidR="006B0543" w:rsidRPr="00620AF8">
        <w:rPr>
          <w:rFonts w:ascii="Bookman Old Style" w:hAnsi="Bookman Old Style"/>
          <w:sz w:val="22"/>
          <w:szCs w:val="22"/>
        </w:rPr>
        <w:t xml:space="preserve">, </w:t>
      </w:r>
      <w:proofErr w:type="spellStart"/>
      <w:r w:rsidR="006B0543" w:rsidRPr="00620AF8">
        <w:rPr>
          <w:rFonts w:ascii="Bookman Old Style" w:hAnsi="Bookman Old Style"/>
          <w:sz w:val="22"/>
          <w:szCs w:val="22"/>
        </w:rPr>
        <w:t>који</w:t>
      </w:r>
      <w:proofErr w:type="spellEnd"/>
      <w:r w:rsidR="006B0543" w:rsidRPr="00620AF8">
        <w:rPr>
          <w:rFonts w:ascii="Bookman Old Style" w:hAnsi="Bookman Old Style"/>
          <w:sz w:val="22"/>
          <w:szCs w:val="22"/>
        </w:rPr>
        <w:t xml:space="preserve"> </w:t>
      </w:r>
      <w:proofErr w:type="spellStart"/>
      <w:r w:rsidR="006B0543" w:rsidRPr="00620AF8">
        <w:rPr>
          <w:rFonts w:ascii="Bookman Old Style" w:hAnsi="Bookman Old Style"/>
          <w:sz w:val="22"/>
          <w:szCs w:val="22"/>
        </w:rPr>
        <w:t>потписују</w:t>
      </w:r>
      <w:proofErr w:type="spellEnd"/>
      <w:r w:rsidR="006B0543" w:rsidRPr="00620AF8">
        <w:rPr>
          <w:rFonts w:ascii="Bookman Old Style" w:hAnsi="Bookman Old Style"/>
          <w:sz w:val="22"/>
          <w:szCs w:val="22"/>
        </w:rPr>
        <w:t xml:space="preserve"> </w:t>
      </w:r>
      <w:proofErr w:type="spellStart"/>
      <w:r w:rsidR="006B0543" w:rsidRPr="00620AF8">
        <w:rPr>
          <w:rFonts w:ascii="Bookman Old Style" w:hAnsi="Bookman Old Style"/>
          <w:sz w:val="22"/>
          <w:szCs w:val="22"/>
        </w:rPr>
        <w:t>овлашћени</w:t>
      </w:r>
      <w:proofErr w:type="spellEnd"/>
      <w:r w:rsidR="006B0543" w:rsidRPr="00620AF8">
        <w:rPr>
          <w:rFonts w:ascii="Bookman Old Style" w:hAnsi="Bookman Old Style"/>
          <w:sz w:val="22"/>
          <w:szCs w:val="22"/>
        </w:rPr>
        <w:t xml:space="preserve"> </w:t>
      </w:r>
      <w:proofErr w:type="spellStart"/>
      <w:r w:rsidR="006B0543" w:rsidRPr="00620AF8">
        <w:rPr>
          <w:rFonts w:ascii="Bookman Old Style" w:hAnsi="Bookman Old Style"/>
          <w:sz w:val="22"/>
          <w:szCs w:val="22"/>
        </w:rPr>
        <w:t>представници</w:t>
      </w:r>
      <w:proofErr w:type="spellEnd"/>
      <w:r w:rsidR="006B0543" w:rsidRPr="00620AF8">
        <w:rPr>
          <w:rFonts w:ascii="Bookman Old Style" w:hAnsi="Bookman Old Style"/>
          <w:sz w:val="22"/>
          <w:szCs w:val="22"/>
        </w:rPr>
        <w:t xml:space="preserve"> </w:t>
      </w:r>
      <w:proofErr w:type="spellStart"/>
      <w:r w:rsidR="006B0543" w:rsidRPr="00620AF8">
        <w:rPr>
          <w:rFonts w:ascii="Bookman Old Style" w:hAnsi="Bookman Old Style"/>
          <w:sz w:val="22"/>
          <w:szCs w:val="22"/>
        </w:rPr>
        <w:t>Наручиоца</w:t>
      </w:r>
      <w:proofErr w:type="spellEnd"/>
      <w:r w:rsidR="006B0543" w:rsidRPr="00620AF8">
        <w:rPr>
          <w:rFonts w:ascii="Bookman Old Style" w:hAnsi="Bookman Old Style"/>
          <w:sz w:val="22"/>
          <w:szCs w:val="22"/>
        </w:rPr>
        <w:t xml:space="preserve"> и </w:t>
      </w:r>
      <w:r w:rsidR="006B0543" w:rsidRPr="00620AF8">
        <w:rPr>
          <w:rFonts w:ascii="Bookman Old Style" w:hAnsi="Bookman Old Style"/>
          <w:sz w:val="22"/>
          <w:szCs w:val="22"/>
          <w:lang w:val="sr-Cyrl-RS"/>
        </w:rPr>
        <w:t>Пружаоца</w:t>
      </w:r>
      <w:r w:rsidR="006B0543">
        <w:rPr>
          <w:rFonts w:ascii="Bookman Old Style" w:hAnsi="Bookman Old Style"/>
          <w:sz w:val="22"/>
          <w:szCs w:val="22"/>
          <w:lang w:val="sr-Cyrl-RS"/>
        </w:rPr>
        <w:t xml:space="preserve"> услуге</w:t>
      </w:r>
      <w:r w:rsidRPr="00E87C7C">
        <w:rPr>
          <w:rFonts w:ascii="Bookman Old Style" w:hAnsi="Bookman Old Style"/>
          <w:sz w:val="22"/>
          <w:szCs w:val="22"/>
          <w:lang w:val="ru-RU"/>
        </w:rPr>
        <w:t xml:space="preserve">, </w:t>
      </w:r>
      <w:r>
        <w:rPr>
          <w:rFonts w:ascii="Bookman Old Style" w:hAnsi="Bookman Old Style"/>
          <w:sz w:val="22"/>
          <w:szCs w:val="22"/>
          <w:lang w:val="ru-RU"/>
        </w:rPr>
        <w:t xml:space="preserve">у року </w:t>
      </w:r>
      <w:r w:rsidR="00E63E36">
        <w:rPr>
          <w:rFonts w:ascii="Bookman Old Style" w:hAnsi="Bookman Old Style"/>
          <w:sz w:val="22"/>
          <w:szCs w:val="22"/>
          <w:lang w:val="ru-RU"/>
        </w:rPr>
        <w:t xml:space="preserve">не </w:t>
      </w:r>
      <w:r>
        <w:rPr>
          <w:rFonts w:ascii="Bookman Old Style" w:hAnsi="Bookman Old Style"/>
          <w:sz w:val="22"/>
          <w:szCs w:val="22"/>
          <w:lang w:val="ru-RU"/>
        </w:rPr>
        <w:t xml:space="preserve">дужи </w:t>
      </w:r>
      <w:r w:rsidRPr="00E87C7C">
        <w:rPr>
          <w:rFonts w:ascii="Bookman Old Style" w:hAnsi="Bookman Old Style"/>
          <w:sz w:val="22"/>
          <w:szCs w:val="22"/>
          <w:lang w:val="ru-RU"/>
        </w:rPr>
        <w:t>о</w:t>
      </w:r>
      <w:r>
        <w:rPr>
          <w:rFonts w:ascii="Bookman Old Style" w:hAnsi="Bookman Old Style"/>
          <w:sz w:val="22"/>
          <w:szCs w:val="22"/>
          <w:lang w:val="ru-RU"/>
        </w:rPr>
        <w:t>д</w:t>
      </w:r>
      <w:r w:rsidRPr="00E87C7C">
        <w:rPr>
          <w:rFonts w:ascii="Bookman Old Style" w:hAnsi="Bookman Old Style"/>
          <w:sz w:val="22"/>
          <w:szCs w:val="22"/>
          <w:lang w:val="ru-RU"/>
        </w:rPr>
        <w:t xml:space="preserve"> 45 дана од дана пријема</w:t>
      </w:r>
      <w:r>
        <w:rPr>
          <w:rFonts w:ascii="Bookman Old Style" w:hAnsi="Bookman Old Style"/>
          <w:sz w:val="22"/>
          <w:szCs w:val="22"/>
          <w:lang w:val="ru-RU"/>
        </w:rPr>
        <w:t xml:space="preserve"> </w:t>
      </w:r>
      <w:r w:rsidR="00E63E36">
        <w:rPr>
          <w:rFonts w:ascii="Bookman Old Style" w:hAnsi="Bookman Old Style"/>
          <w:sz w:val="22"/>
          <w:szCs w:val="22"/>
          <w:lang w:val="ru-RU"/>
        </w:rPr>
        <w:t>исправног рачуна у седиште наручиоца, на текући рачун понуђача</w:t>
      </w:r>
      <w:r w:rsidR="00EC020E">
        <w:rPr>
          <w:rFonts w:ascii="Bookman Old Style" w:hAnsi="Bookman Old Style"/>
          <w:sz w:val="22"/>
          <w:szCs w:val="22"/>
          <w:lang w:val="ru-RU"/>
        </w:rPr>
        <w:t>,</w:t>
      </w:r>
      <w:r>
        <w:rPr>
          <w:rFonts w:ascii="Bookman Old Style" w:hAnsi="Bookman Old Style"/>
          <w:sz w:val="22"/>
          <w:szCs w:val="22"/>
          <w:lang w:val="ru-RU"/>
        </w:rPr>
        <w:t xml:space="preserve"> </w:t>
      </w:r>
      <w:r w:rsidRPr="009C12F9">
        <w:rPr>
          <w:rFonts w:ascii="Bookman Old Style" w:hAnsi="Bookman Old Style" w:cs="Calibri"/>
          <w:iCs/>
          <w:sz w:val="22"/>
          <w:szCs w:val="22"/>
          <w:lang w:val="ru-RU"/>
        </w:rPr>
        <w:t xml:space="preserve">у складу са </w:t>
      </w:r>
      <w:r w:rsidRPr="009C12F9">
        <w:rPr>
          <w:rFonts w:ascii="Bookman Old Style" w:hAnsi="Bookman Old Style" w:cs="Calibri"/>
          <w:sz w:val="22"/>
          <w:szCs w:val="22"/>
          <w:lang w:val="sr-Cyrl-RS"/>
        </w:rPr>
        <w:t xml:space="preserve">Законом о роковима измирења новчаних обавеза у комерцијалним трансакцијама </w:t>
      </w:r>
      <w:r w:rsidRPr="0038612E">
        <w:rPr>
          <w:rFonts w:ascii="Bookman Old Style" w:hAnsi="Bookman Old Style"/>
          <w:iCs/>
          <w:sz w:val="22"/>
          <w:szCs w:val="22"/>
          <w:lang w:val="ru-RU"/>
        </w:rPr>
        <w:t>(„</w:t>
      </w:r>
      <w:r w:rsidRPr="0038612E">
        <w:rPr>
          <w:rFonts w:ascii="Bookman Old Style" w:hAnsi="Bookman Old Style"/>
          <w:iCs/>
          <w:sz w:val="22"/>
          <w:szCs w:val="22"/>
          <w:lang w:val="sr-Cyrl-CS"/>
        </w:rPr>
        <w:t>Службени гласник РС”, бр. 119/12, 68/15, 113/2017, 91/2019, 44/2021- др. закон</w:t>
      </w:r>
      <w:r w:rsidRPr="0038612E">
        <w:rPr>
          <w:rFonts w:ascii="Bookman Old Style" w:hAnsi="Bookman Old Style"/>
          <w:iCs/>
          <w:sz w:val="22"/>
          <w:szCs w:val="22"/>
          <w:lang w:val="ru-RU"/>
        </w:rPr>
        <w:t xml:space="preserve">), </w:t>
      </w:r>
      <w:proofErr w:type="spellStart"/>
      <w:r w:rsidRPr="0038612E">
        <w:rPr>
          <w:rFonts w:ascii="Bookman Old Style" w:hAnsi="Bookman Old Style"/>
          <w:bCs/>
          <w:iCs/>
          <w:sz w:val="22"/>
          <w:szCs w:val="22"/>
        </w:rPr>
        <w:t>Законом</w:t>
      </w:r>
      <w:proofErr w:type="spellEnd"/>
      <w:r w:rsidRPr="0038612E">
        <w:rPr>
          <w:rFonts w:ascii="Bookman Old Style" w:hAnsi="Bookman Old Style"/>
          <w:bCs/>
          <w:iCs/>
          <w:sz w:val="22"/>
          <w:szCs w:val="22"/>
        </w:rPr>
        <w:t xml:space="preserve"> о </w:t>
      </w:r>
      <w:proofErr w:type="spellStart"/>
      <w:r w:rsidRPr="0038612E">
        <w:rPr>
          <w:rFonts w:ascii="Bookman Old Style" w:hAnsi="Bookman Old Style"/>
          <w:bCs/>
          <w:iCs/>
          <w:sz w:val="22"/>
          <w:szCs w:val="22"/>
        </w:rPr>
        <w:t>електронском</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фактурисању</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Сл</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Гласник</w:t>
      </w:r>
      <w:proofErr w:type="spellEnd"/>
      <w:r w:rsidRPr="0038612E">
        <w:rPr>
          <w:rFonts w:ascii="Bookman Old Style" w:hAnsi="Bookman Old Style"/>
          <w:bCs/>
          <w:iCs/>
          <w:sz w:val="22"/>
          <w:szCs w:val="22"/>
        </w:rPr>
        <w:t xml:space="preserve"> РС“, </w:t>
      </w:r>
      <w:proofErr w:type="spellStart"/>
      <w:r w:rsidRPr="0038612E">
        <w:rPr>
          <w:rFonts w:ascii="Bookman Old Style" w:hAnsi="Bookman Old Style"/>
          <w:bCs/>
          <w:iCs/>
          <w:sz w:val="22"/>
          <w:szCs w:val="22"/>
        </w:rPr>
        <w:t>бр</w:t>
      </w:r>
      <w:proofErr w:type="spellEnd"/>
      <w:r w:rsidRPr="0038612E">
        <w:rPr>
          <w:rFonts w:ascii="Bookman Old Style" w:hAnsi="Bookman Old Style"/>
          <w:bCs/>
          <w:iCs/>
          <w:sz w:val="22"/>
          <w:szCs w:val="22"/>
        </w:rPr>
        <w:t>. 44/2021</w:t>
      </w:r>
      <w:proofErr w:type="gramStart"/>
      <w:r w:rsidRPr="0038612E">
        <w:rPr>
          <w:rFonts w:ascii="Bookman Old Style" w:hAnsi="Bookman Old Style"/>
          <w:bCs/>
          <w:iCs/>
          <w:sz w:val="22"/>
          <w:szCs w:val="22"/>
        </w:rPr>
        <w:t>,129</w:t>
      </w:r>
      <w:proofErr w:type="gramEnd"/>
      <w:r w:rsidRPr="0038612E">
        <w:rPr>
          <w:rFonts w:ascii="Bookman Old Style" w:hAnsi="Bookman Old Style"/>
          <w:bCs/>
          <w:iCs/>
          <w:sz w:val="22"/>
          <w:szCs w:val="22"/>
        </w:rPr>
        <w:t xml:space="preserve">/2021) и </w:t>
      </w:r>
      <w:proofErr w:type="spellStart"/>
      <w:r w:rsidRPr="0038612E">
        <w:rPr>
          <w:rFonts w:ascii="Bookman Old Style" w:hAnsi="Bookman Old Style"/>
          <w:bCs/>
          <w:iCs/>
          <w:sz w:val="22"/>
          <w:szCs w:val="22"/>
        </w:rPr>
        <w:t>Правилником</w:t>
      </w:r>
      <w:proofErr w:type="spellEnd"/>
      <w:r w:rsidRPr="0038612E">
        <w:rPr>
          <w:rFonts w:ascii="Bookman Old Style" w:hAnsi="Bookman Old Style"/>
          <w:bCs/>
          <w:iCs/>
          <w:sz w:val="22"/>
          <w:szCs w:val="22"/>
        </w:rPr>
        <w:t xml:space="preserve"> о </w:t>
      </w:r>
      <w:proofErr w:type="spellStart"/>
      <w:r w:rsidRPr="0038612E">
        <w:rPr>
          <w:rFonts w:ascii="Bookman Old Style" w:hAnsi="Bookman Old Style"/>
          <w:bCs/>
          <w:iCs/>
          <w:sz w:val="22"/>
          <w:szCs w:val="22"/>
        </w:rPr>
        <w:t>елементима</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електронске</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фактуре</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форми</w:t>
      </w:r>
      <w:proofErr w:type="spellEnd"/>
      <w:r w:rsidRPr="0038612E">
        <w:rPr>
          <w:rFonts w:ascii="Bookman Old Style" w:hAnsi="Bookman Old Style"/>
          <w:bCs/>
          <w:iCs/>
          <w:sz w:val="22"/>
          <w:szCs w:val="22"/>
        </w:rPr>
        <w:t xml:space="preserve"> и </w:t>
      </w:r>
      <w:proofErr w:type="spellStart"/>
      <w:r w:rsidRPr="0038612E">
        <w:rPr>
          <w:rFonts w:ascii="Bookman Old Style" w:hAnsi="Bookman Old Style"/>
          <w:bCs/>
          <w:iCs/>
          <w:sz w:val="22"/>
          <w:szCs w:val="22"/>
        </w:rPr>
        <w:t>начину</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доставе</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пратеће</w:t>
      </w:r>
      <w:proofErr w:type="spellEnd"/>
      <w:r w:rsidRPr="0038612E">
        <w:rPr>
          <w:rFonts w:ascii="Bookman Old Style" w:hAnsi="Bookman Old Style"/>
          <w:bCs/>
          <w:iCs/>
          <w:sz w:val="22"/>
          <w:szCs w:val="22"/>
        </w:rPr>
        <w:t xml:space="preserve"> и </w:t>
      </w:r>
      <w:proofErr w:type="spellStart"/>
      <w:r w:rsidRPr="0038612E">
        <w:rPr>
          <w:rFonts w:ascii="Bookman Old Style" w:hAnsi="Bookman Old Style"/>
          <w:bCs/>
          <w:iCs/>
          <w:sz w:val="22"/>
          <w:szCs w:val="22"/>
        </w:rPr>
        <w:t>друге</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документације</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кроз</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систем</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електронских</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фактура</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начину</w:t>
      </w:r>
      <w:proofErr w:type="spellEnd"/>
      <w:r w:rsidRPr="0038612E">
        <w:rPr>
          <w:rFonts w:ascii="Bookman Old Style" w:hAnsi="Bookman Old Style"/>
          <w:bCs/>
          <w:iCs/>
          <w:sz w:val="22"/>
          <w:szCs w:val="22"/>
        </w:rPr>
        <w:t xml:space="preserve"> и </w:t>
      </w:r>
      <w:proofErr w:type="spellStart"/>
      <w:r w:rsidRPr="0038612E">
        <w:rPr>
          <w:rFonts w:ascii="Bookman Old Style" w:hAnsi="Bookman Old Style"/>
          <w:bCs/>
          <w:iCs/>
          <w:sz w:val="22"/>
          <w:szCs w:val="22"/>
        </w:rPr>
        <w:t>поступку</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електронског</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евидентирања</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обрачуна</w:t>
      </w:r>
      <w:proofErr w:type="spellEnd"/>
      <w:r w:rsidRPr="0038612E">
        <w:rPr>
          <w:rFonts w:ascii="Bookman Old Style" w:hAnsi="Bookman Old Style"/>
          <w:bCs/>
          <w:iCs/>
          <w:sz w:val="22"/>
          <w:szCs w:val="22"/>
        </w:rPr>
        <w:t xml:space="preserve"> ПДВ</w:t>
      </w:r>
      <w:r>
        <w:rPr>
          <w:rFonts w:ascii="Bookman Old Style" w:hAnsi="Bookman Old Style"/>
          <w:bCs/>
          <w:iCs/>
          <w:sz w:val="22"/>
          <w:szCs w:val="22"/>
          <w:lang w:val="sr-Cyrl-RS"/>
        </w:rPr>
        <w:t>-а</w:t>
      </w:r>
      <w:r w:rsidRPr="0038612E">
        <w:rPr>
          <w:rFonts w:ascii="Bookman Old Style" w:hAnsi="Bookman Old Style"/>
          <w:bCs/>
          <w:iCs/>
          <w:sz w:val="22"/>
          <w:szCs w:val="22"/>
        </w:rPr>
        <w:t xml:space="preserve"> у </w:t>
      </w:r>
      <w:proofErr w:type="spellStart"/>
      <w:r w:rsidRPr="0038612E">
        <w:rPr>
          <w:rFonts w:ascii="Bookman Old Style" w:hAnsi="Bookman Old Style"/>
          <w:bCs/>
          <w:iCs/>
          <w:sz w:val="22"/>
          <w:szCs w:val="22"/>
        </w:rPr>
        <w:t>систему</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електронских</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фактура</w:t>
      </w:r>
      <w:proofErr w:type="spellEnd"/>
      <w:r w:rsidRPr="0038612E">
        <w:rPr>
          <w:rFonts w:ascii="Bookman Old Style" w:hAnsi="Bookman Old Style"/>
          <w:bCs/>
          <w:iCs/>
          <w:sz w:val="22"/>
          <w:szCs w:val="22"/>
        </w:rPr>
        <w:t xml:space="preserve"> и </w:t>
      </w:r>
      <w:proofErr w:type="spellStart"/>
      <w:r w:rsidRPr="0038612E">
        <w:rPr>
          <w:rFonts w:ascii="Bookman Old Style" w:hAnsi="Bookman Old Style"/>
          <w:bCs/>
          <w:iCs/>
          <w:sz w:val="22"/>
          <w:szCs w:val="22"/>
        </w:rPr>
        <w:t>начину</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примене</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стандарда</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електронског</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фактурисања</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Сл</w:t>
      </w:r>
      <w:proofErr w:type="spellEnd"/>
      <w:r w:rsidRPr="0038612E">
        <w:rPr>
          <w:rFonts w:ascii="Bookman Old Style" w:hAnsi="Bookman Old Style"/>
          <w:bCs/>
          <w:iCs/>
          <w:sz w:val="22"/>
          <w:szCs w:val="22"/>
        </w:rPr>
        <w:t xml:space="preserve">. </w:t>
      </w:r>
      <w:proofErr w:type="spellStart"/>
      <w:r w:rsidRPr="0038612E">
        <w:rPr>
          <w:rFonts w:ascii="Bookman Old Style" w:hAnsi="Bookman Old Style"/>
          <w:bCs/>
          <w:iCs/>
          <w:sz w:val="22"/>
          <w:szCs w:val="22"/>
        </w:rPr>
        <w:t>Гласник</w:t>
      </w:r>
      <w:proofErr w:type="spellEnd"/>
      <w:r w:rsidRPr="0038612E">
        <w:rPr>
          <w:rFonts w:ascii="Bookman Old Style" w:hAnsi="Bookman Old Style"/>
          <w:bCs/>
          <w:iCs/>
          <w:sz w:val="22"/>
          <w:szCs w:val="22"/>
        </w:rPr>
        <w:t xml:space="preserve"> РС“, </w:t>
      </w:r>
      <w:proofErr w:type="spellStart"/>
      <w:r w:rsidRPr="0038612E">
        <w:rPr>
          <w:rFonts w:ascii="Bookman Old Style" w:hAnsi="Bookman Old Style"/>
          <w:bCs/>
          <w:iCs/>
          <w:sz w:val="22"/>
          <w:szCs w:val="22"/>
        </w:rPr>
        <w:t>бр</w:t>
      </w:r>
      <w:proofErr w:type="spellEnd"/>
      <w:r w:rsidRPr="0038612E">
        <w:rPr>
          <w:rFonts w:ascii="Bookman Old Style" w:hAnsi="Bookman Old Style"/>
          <w:bCs/>
          <w:iCs/>
          <w:sz w:val="22"/>
          <w:szCs w:val="22"/>
        </w:rPr>
        <w:t>. 69/2021,132/2021,46/2022)</w:t>
      </w:r>
      <w:r w:rsidRPr="0038612E">
        <w:rPr>
          <w:rFonts w:ascii="Bookman Old Style" w:hAnsi="Bookman Old Style"/>
          <w:sz w:val="22"/>
          <w:szCs w:val="22"/>
          <w:lang w:val="ru-RU"/>
        </w:rPr>
        <w:t>.</w:t>
      </w:r>
    </w:p>
    <w:p w:rsidR="009F3223" w:rsidRDefault="009F3223" w:rsidP="009F3223">
      <w:pPr>
        <w:tabs>
          <w:tab w:val="left" w:pos="5430"/>
        </w:tabs>
        <w:ind w:firstLine="709"/>
        <w:jc w:val="both"/>
        <w:rPr>
          <w:rFonts w:ascii="Bookman Old Style" w:hAnsi="Bookman Old Style"/>
          <w:sz w:val="22"/>
          <w:szCs w:val="22"/>
          <w:lang w:val="ru-RU"/>
        </w:rPr>
      </w:pPr>
      <w:r>
        <w:rPr>
          <w:rFonts w:ascii="Bookman Old Style" w:eastAsia="Calibri" w:hAnsi="Bookman Old Style"/>
          <w:sz w:val="22"/>
          <w:szCs w:val="22"/>
          <w:lang w:val="sr-Cyrl-RS"/>
        </w:rPr>
        <w:t>Рачун-фактура</w:t>
      </w:r>
      <w:r w:rsidRPr="00E87C7C">
        <w:rPr>
          <w:rFonts w:ascii="Bookman Old Style" w:hAnsi="Bookman Old Style"/>
          <w:sz w:val="22"/>
          <w:szCs w:val="22"/>
          <w:lang w:val="ru-RU"/>
        </w:rPr>
        <w:t xml:space="preserve"> </w:t>
      </w:r>
      <w:r>
        <w:rPr>
          <w:rFonts w:ascii="Bookman Old Style" w:hAnsi="Bookman Old Style"/>
          <w:sz w:val="22"/>
          <w:szCs w:val="22"/>
          <w:lang w:val="ru-RU"/>
        </w:rPr>
        <w:t>пре достављања на плаћање мора бити претходно регистрован</w:t>
      </w:r>
      <w:r w:rsidRPr="00E87C7C">
        <w:rPr>
          <w:rFonts w:ascii="Bookman Old Style" w:hAnsi="Bookman Old Style"/>
          <w:sz w:val="22"/>
          <w:szCs w:val="22"/>
          <w:lang w:val="ru-RU"/>
        </w:rPr>
        <w:t xml:space="preserve"> у</w:t>
      </w:r>
      <w:r>
        <w:rPr>
          <w:rFonts w:ascii="Bookman Old Style" w:hAnsi="Bookman Old Style"/>
          <w:sz w:val="22"/>
          <w:szCs w:val="22"/>
          <w:lang w:val="ru-RU"/>
        </w:rPr>
        <w:t xml:space="preserve"> систему </w:t>
      </w:r>
      <w:r w:rsidRPr="00E87C7C">
        <w:rPr>
          <w:rFonts w:ascii="Bookman Old Style" w:hAnsi="Bookman Old Style"/>
          <w:sz w:val="22"/>
          <w:szCs w:val="22"/>
          <w:lang w:val="ru-RU"/>
        </w:rPr>
        <w:t xml:space="preserve"> </w:t>
      </w:r>
      <w:r>
        <w:rPr>
          <w:rFonts w:ascii="Bookman Old Style" w:hAnsi="Bookman Old Style"/>
          <w:sz w:val="22"/>
          <w:szCs w:val="22"/>
          <w:lang w:val="ru-RU"/>
        </w:rPr>
        <w:t>Е-</w:t>
      </w:r>
      <w:r w:rsidRPr="00E87C7C">
        <w:rPr>
          <w:rFonts w:ascii="Bookman Old Style" w:hAnsi="Bookman Old Style"/>
          <w:sz w:val="22"/>
          <w:szCs w:val="22"/>
          <w:lang w:val="ru-RU"/>
        </w:rPr>
        <w:t>фактура</w:t>
      </w:r>
      <w:r>
        <w:rPr>
          <w:rFonts w:ascii="Bookman Old Style" w:hAnsi="Bookman Old Style"/>
          <w:sz w:val="22"/>
          <w:szCs w:val="22"/>
          <w:lang w:val="ru-RU"/>
        </w:rPr>
        <w:t xml:space="preserve"> у </w:t>
      </w:r>
      <w:r w:rsidRPr="00E87C7C">
        <w:rPr>
          <w:rFonts w:ascii="Bookman Old Style" w:hAnsi="Bookman Old Style"/>
          <w:sz w:val="22"/>
          <w:szCs w:val="22"/>
          <w:lang w:val="ru-RU"/>
        </w:rPr>
        <w:t>Централном регистру</w:t>
      </w:r>
      <w:r>
        <w:rPr>
          <w:rFonts w:ascii="Bookman Old Style" w:hAnsi="Bookman Old Style"/>
          <w:sz w:val="22"/>
          <w:szCs w:val="22"/>
          <w:lang w:val="ru-RU"/>
        </w:rPr>
        <w:t xml:space="preserve"> фактура који води Управа за трезор ЈБКЈС </w:t>
      </w:r>
      <w:r w:rsidRPr="00457099">
        <w:rPr>
          <w:rFonts w:ascii="Bookman Old Style" w:hAnsi="Bookman Old Style"/>
          <w:b/>
          <w:color w:val="C00000"/>
          <w:sz w:val="22"/>
          <w:szCs w:val="22"/>
          <w:lang w:val="ru-RU"/>
        </w:rPr>
        <w:t xml:space="preserve"> </w:t>
      </w:r>
      <w:r w:rsidRPr="00EE4B91">
        <w:rPr>
          <w:rFonts w:ascii="Bookman Old Style" w:hAnsi="Bookman Old Style"/>
          <w:b/>
          <w:color w:val="C00000"/>
          <w:sz w:val="22"/>
          <w:szCs w:val="22"/>
          <w:highlight w:val="yellow"/>
          <w:lang w:val="ru-RU"/>
        </w:rPr>
        <w:t>06126</w:t>
      </w:r>
      <w:r>
        <w:rPr>
          <w:rFonts w:ascii="Bookman Old Style" w:hAnsi="Bookman Old Style"/>
          <w:sz w:val="22"/>
          <w:szCs w:val="22"/>
          <w:lang w:val="ru-RU"/>
        </w:rPr>
        <w:t xml:space="preserve"> и у року од 10</w:t>
      </w:r>
      <w:r w:rsidRPr="00E87C7C">
        <w:rPr>
          <w:rFonts w:ascii="Bookman Old Style" w:hAnsi="Bookman Old Style"/>
          <w:sz w:val="22"/>
          <w:szCs w:val="22"/>
          <w:lang w:val="ru-RU"/>
        </w:rPr>
        <w:t xml:space="preserve"> дана достављене Наручиоцу са инструкцијом за плаћање. </w:t>
      </w:r>
    </w:p>
    <w:p w:rsidR="00956DA3" w:rsidRPr="00756E47" w:rsidRDefault="00956DA3" w:rsidP="00956DA3">
      <w:pPr>
        <w:tabs>
          <w:tab w:val="left" w:pos="5430"/>
        </w:tabs>
        <w:ind w:firstLine="709"/>
        <w:jc w:val="both"/>
        <w:rPr>
          <w:rFonts w:ascii="Bookman Old Style" w:hAnsi="Bookman Old Style"/>
          <w:sz w:val="10"/>
          <w:szCs w:val="10"/>
        </w:rPr>
      </w:pPr>
    </w:p>
    <w:p w:rsidR="00E8474B" w:rsidRPr="00E96BB3" w:rsidRDefault="00E8474B" w:rsidP="00E8474B">
      <w:pPr>
        <w:autoSpaceDE w:val="0"/>
        <w:autoSpaceDN w:val="0"/>
        <w:adjustRightInd w:val="0"/>
        <w:jc w:val="center"/>
        <w:rPr>
          <w:rFonts w:ascii="Bookman Old Style" w:hAnsi="Bookman Old Style"/>
          <w:b/>
          <w:bCs/>
          <w:i/>
          <w:color w:val="C00000"/>
          <w:sz w:val="22"/>
          <w:szCs w:val="22"/>
          <w:lang w:val="sr-Cyrl-CS"/>
        </w:rPr>
      </w:pPr>
      <w:r w:rsidRPr="00E96BB3">
        <w:rPr>
          <w:rFonts w:ascii="Bookman Old Style" w:hAnsi="Bookman Old Style"/>
          <w:b/>
          <w:bCs/>
          <w:i/>
          <w:color w:val="C00000"/>
          <w:sz w:val="22"/>
          <w:szCs w:val="22"/>
          <w:lang w:val="sr-Cyrl-CS"/>
        </w:rPr>
        <w:t xml:space="preserve">Обавезе </w:t>
      </w:r>
      <w:r w:rsidR="005659EE">
        <w:rPr>
          <w:rFonts w:ascii="Bookman Old Style" w:hAnsi="Bookman Old Style"/>
          <w:b/>
          <w:bCs/>
          <w:i/>
          <w:color w:val="C00000"/>
          <w:sz w:val="22"/>
          <w:szCs w:val="22"/>
          <w:lang w:val="sr-Cyrl-CS"/>
        </w:rPr>
        <w:t>пружаоца услу</w:t>
      </w:r>
      <w:r w:rsidR="00E21B9F">
        <w:rPr>
          <w:rFonts w:ascii="Bookman Old Style" w:hAnsi="Bookman Old Style"/>
          <w:b/>
          <w:bCs/>
          <w:i/>
          <w:color w:val="C00000"/>
          <w:sz w:val="22"/>
          <w:szCs w:val="22"/>
          <w:lang w:val="sr-Cyrl-CS"/>
        </w:rPr>
        <w:t>ге</w:t>
      </w:r>
    </w:p>
    <w:p w:rsidR="00E8474B" w:rsidRPr="00E96BB3" w:rsidRDefault="00E8474B" w:rsidP="00E8474B">
      <w:pPr>
        <w:autoSpaceDE w:val="0"/>
        <w:autoSpaceDN w:val="0"/>
        <w:adjustRightInd w:val="0"/>
        <w:jc w:val="center"/>
        <w:rPr>
          <w:rFonts w:ascii="Bookman Old Style" w:hAnsi="Bookman Old Style"/>
          <w:b/>
          <w:bCs/>
          <w:i/>
          <w:sz w:val="22"/>
          <w:szCs w:val="22"/>
          <w:lang w:val="ru-RU"/>
        </w:rPr>
      </w:pPr>
      <w:r w:rsidRPr="00E96BB3">
        <w:rPr>
          <w:rFonts w:ascii="Bookman Old Style" w:hAnsi="Bookman Old Style"/>
          <w:b/>
          <w:bCs/>
          <w:i/>
          <w:sz w:val="22"/>
          <w:szCs w:val="22"/>
          <w:lang w:val="sr-Cyrl-CS"/>
        </w:rPr>
        <w:t>Члан</w:t>
      </w:r>
      <w:r w:rsidR="00093C98">
        <w:rPr>
          <w:rFonts w:ascii="Bookman Old Style" w:hAnsi="Bookman Old Style"/>
          <w:b/>
          <w:bCs/>
          <w:i/>
          <w:sz w:val="22"/>
          <w:szCs w:val="22"/>
          <w:lang w:val="ru-RU"/>
        </w:rPr>
        <w:t xml:space="preserve"> 4</w:t>
      </w:r>
      <w:r w:rsidRPr="00E96BB3">
        <w:rPr>
          <w:rFonts w:ascii="Bookman Old Style" w:hAnsi="Bookman Old Style"/>
          <w:b/>
          <w:bCs/>
          <w:i/>
          <w:sz w:val="22"/>
          <w:szCs w:val="22"/>
          <w:lang w:val="ru-RU"/>
        </w:rPr>
        <w:t>.</w:t>
      </w:r>
    </w:p>
    <w:p w:rsidR="007B585B" w:rsidRDefault="00756E47" w:rsidP="00E21B9F">
      <w:pPr>
        <w:ind w:firstLine="709"/>
        <w:jc w:val="both"/>
        <w:rPr>
          <w:rFonts w:ascii="Bookman Old Style" w:hAnsi="Bookman Old Style"/>
          <w:sz w:val="22"/>
          <w:szCs w:val="22"/>
          <w:lang w:val="sr-Cyrl-CS"/>
        </w:rPr>
      </w:pPr>
      <w:r>
        <w:rPr>
          <w:rFonts w:ascii="Bookman Old Style" w:hAnsi="Bookman Old Style"/>
          <w:sz w:val="22"/>
          <w:szCs w:val="22"/>
          <w:lang w:val="sr-Cyrl-CS"/>
        </w:rPr>
        <w:t>Пружалац услуге је дужан</w:t>
      </w:r>
      <w:r w:rsidR="007B585B">
        <w:rPr>
          <w:rFonts w:ascii="Bookman Old Style" w:hAnsi="Bookman Old Style"/>
          <w:sz w:val="22"/>
          <w:szCs w:val="22"/>
          <w:lang w:val="sr-Cyrl-CS"/>
        </w:rPr>
        <w:t>:</w:t>
      </w:r>
    </w:p>
    <w:p w:rsidR="007B585B" w:rsidRDefault="007B585B" w:rsidP="00756E47">
      <w:pPr>
        <w:ind w:firstLine="709"/>
        <w:jc w:val="both"/>
        <w:rPr>
          <w:rFonts w:ascii="Bookman Old Style" w:hAnsi="Bookman Old Style"/>
          <w:sz w:val="22"/>
          <w:szCs w:val="22"/>
          <w:lang w:val="sr-Cyrl-CS"/>
        </w:rPr>
      </w:pPr>
      <w:r>
        <w:rPr>
          <w:rFonts w:ascii="Bookman Old Style" w:hAnsi="Bookman Old Style"/>
          <w:sz w:val="22"/>
          <w:szCs w:val="22"/>
          <w:lang w:val="sr-Cyrl-CS"/>
        </w:rPr>
        <w:t xml:space="preserve">- </w:t>
      </w:r>
      <w:r w:rsidR="00756E47">
        <w:rPr>
          <w:rFonts w:ascii="Bookman Old Style" w:hAnsi="Bookman Old Style"/>
          <w:sz w:val="22"/>
          <w:szCs w:val="22"/>
          <w:lang w:val="sr-Cyrl-CS"/>
        </w:rPr>
        <w:t xml:space="preserve">да </w:t>
      </w:r>
      <w:r>
        <w:rPr>
          <w:rFonts w:ascii="Bookman Old Style" w:hAnsi="Bookman Old Style"/>
          <w:sz w:val="22"/>
          <w:szCs w:val="22"/>
          <w:lang w:val="sr-Cyrl-CS"/>
        </w:rPr>
        <w:t xml:space="preserve">изврши предметне услуге </w:t>
      </w:r>
      <w:r w:rsidR="008A3C0F">
        <w:rPr>
          <w:rFonts w:ascii="Bookman Old Style" w:hAnsi="Bookman Old Style"/>
          <w:sz w:val="22"/>
          <w:szCs w:val="22"/>
          <w:lang w:val="sr-Cyrl-CS"/>
        </w:rPr>
        <w:t xml:space="preserve">с пажњом доброг стручњака као и у складу са </w:t>
      </w:r>
      <w:r w:rsidR="00756E47">
        <w:rPr>
          <w:rFonts w:ascii="Bookman Old Style" w:hAnsi="Bookman Old Style"/>
          <w:sz w:val="22"/>
          <w:szCs w:val="22"/>
          <w:lang w:val="sr-Cyrl-CS"/>
        </w:rPr>
        <w:t>стандардима и нормама у погледу функцкионалности и у складу са техничком спецификацијом, понудом и важећим прописима за ову врсту услгуе</w:t>
      </w:r>
      <w:r>
        <w:rPr>
          <w:rFonts w:ascii="Bookman Old Style" w:hAnsi="Bookman Old Style"/>
          <w:sz w:val="22"/>
          <w:szCs w:val="22"/>
          <w:lang w:val="sr-Cyrl-CS"/>
        </w:rPr>
        <w:t>;</w:t>
      </w:r>
    </w:p>
    <w:p w:rsidR="003C5E66" w:rsidRDefault="005659EE" w:rsidP="00756E47">
      <w:pPr>
        <w:ind w:firstLine="709"/>
        <w:jc w:val="both"/>
        <w:rPr>
          <w:rFonts w:ascii="Bookman Old Style" w:hAnsi="Bookman Old Style"/>
          <w:sz w:val="22"/>
          <w:szCs w:val="22"/>
          <w:lang w:val="sr-Cyrl-RS"/>
        </w:rPr>
      </w:pPr>
      <w:r>
        <w:rPr>
          <w:rFonts w:ascii="Bookman Old Style" w:hAnsi="Bookman Old Style"/>
          <w:sz w:val="22"/>
          <w:szCs w:val="22"/>
          <w:lang w:val="sr-Cyrl-CS"/>
        </w:rPr>
        <w:t xml:space="preserve"> </w:t>
      </w:r>
      <w:r w:rsidR="003C5E66">
        <w:rPr>
          <w:rFonts w:ascii="Bookman Old Style" w:hAnsi="Bookman Old Style"/>
          <w:sz w:val="22"/>
          <w:szCs w:val="22"/>
          <w:lang w:val="sr-Cyrl-CS"/>
        </w:rPr>
        <w:t xml:space="preserve">- </w:t>
      </w:r>
      <w:r w:rsidR="00756E47">
        <w:rPr>
          <w:rFonts w:ascii="Bookman Old Style" w:hAnsi="Bookman Old Style"/>
          <w:sz w:val="22"/>
          <w:szCs w:val="22"/>
          <w:lang w:val="sr-Cyrl-CS"/>
        </w:rPr>
        <w:t xml:space="preserve">да </w:t>
      </w:r>
      <w:proofErr w:type="spellStart"/>
      <w:r w:rsidR="00756E47" w:rsidRPr="00756E47">
        <w:rPr>
          <w:rFonts w:ascii="Bookman Old Style" w:hAnsi="Bookman Old Style"/>
          <w:sz w:val="22"/>
          <w:szCs w:val="22"/>
        </w:rPr>
        <w:t>су</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сва</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ауторска</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права</w:t>
      </w:r>
      <w:proofErr w:type="spellEnd"/>
      <w:r w:rsidR="00756E47" w:rsidRPr="00756E47">
        <w:rPr>
          <w:rFonts w:ascii="Bookman Old Style" w:hAnsi="Bookman Old Style"/>
          <w:sz w:val="22"/>
          <w:szCs w:val="22"/>
        </w:rPr>
        <w:t xml:space="preserve"> и </w:t>
      </w:r>
      <w:proofErr w:type="spellStart"/>
      <w:r w:rsidR="00756E47" w:rsidRPr="00756E47">
        <w:rPr>
          <w:rFonts w:ascii="Bookman Old Style" w:hAnsi="Bookman Old Style"/>
          <w:sz w:val="22"/>
          <w:szCs w:val="22"/>
        </w:rPr>
        <w:t>друга</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сродна</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права</w:t>
      </w:r>
      <w:proofErr w:type="spellEnd"/>
      <w:r w:rsidR="00756E47" w:rsidRPr="00756E47">
        <w:rPr>
          <w:rFonts w:ascii="Bookman Old Style" w:hAnsi="Bookman Old Style"/>
          <w:sz w:val="22"/>
          <w:szCs w:val="22"/>
        </w:rPr>
        <w:t xml:space="preserve"> у </w:t>
      </w:r>
      <w:proofErr w:type="spellStart"/>
      <w:r w:rsidR="00756E47" w:rsidRPr="00756E47">
        <w:rPr>
          <w:rFonts w:ascii="Bookman Old Style" w:hAnsi="Bookman Old Style"/>
          <w:sz w:val="22"/>
          <w:szCs w:val="22"/>
        </w:rPr>
        <w:t>вези</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са</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садржином</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услуге</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текстова</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слика</w:t>
      </w:r>
      <w:proofErr w:type="spellEnd"/>
      <w:r w:rsidR="00756E47" w:rsidRPr="00756E47">
        <w:rPr>
          <w:rFonts w:ascii="Bookman Old Style" w:hAnsi="Bookman Old Style"/>
          <w:sz w:val="22"/>
          <w:szCs w:val="22"/>
        </w:rPr>
        <w:t xml:space="preserve"> и </w:t>
      </w:r>
      <w:proofErr w:type="spellStart"/>
      <w:r w:rsidR="00756E47" w:rsidRPr="00756E47">
        <w:rPr>
          <w:rFonts w:ascii="Bookman Old Style" w:hAnsi="Bookman Old Style"/>
          <w:sz w:val="22"/>
          <w:szCs w:val="22"/>
        </w:rPr>
        <w:t>других</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аката</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која</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су</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коришћена</w:t>
      </w:r>
      <w:proofErr w:type="spellEnd"/>
      <w:r w:rsidR="00756E47" w:rsidRPr="00756E47">
        <w:rPr>
          <w:rFonts w:ascii="Bookman Old Style" w:hAnsi="Bookman Old Style"/>
          <w:sz w:val="22"/>
          <w:szCs w:val="22"/>
        </w:rPr>
        <w:t xml:space="preserve"> и/</w:t>
      </w:r>
      <w:proofErr w:type="spellStart"/>
      <w:r w:rsidR="00756E47" w:rsidRPr="00756E47">
        <w:rPr>
          <w:rFonts w:ascii="Bookman Old Style" w:hAnsi="Bookman Old Style"/>
          <w:sz w:val="22"/>
          <w:szCs w:val="22"/>
        </w:rPr>
        <w:t>или</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сачињена</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приликом</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израде</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предмета</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набавке</w:t>
      </w:r>
      <w:proofErr w:type="spellEnd"/>
      <w:r w:rsidR="00756E47" w:rsidRPr="00756E47">
        <w:rPr>
          <w:rFonts w:ascii="Bookman Old Style" w:hAnsi="Bookman Old Style"/>
          <w:sz w:val="22"/>
          <w:szCs w:val="22"/>
        </w:rPr>
        <w:t xml:space="preserve"> у </w:t>
      </w:r>
      <w:proofErr w:type="spellStart"/>
      <w:r w:rsidR="00756E47" w:rsidRPr="00756E47">
        <w:rPr>
          <w:rFonts w:ascii="Bookman Old Style" w:hAnsi="Bookman Old Style"/>
          <w:sz w:val="22"/>
          <w:szCs w:val="22"/>
        </w:rPr>
        <w:t>целости</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регулисана</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са</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ауторима</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наведених</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дела</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те</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да</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ће</w:t>
      </w:r>
      <w:proofErr w:type="spellEnd"/>
      <w:r w:rsidR="00756E47" w:rsidRPr="00756E47">
        <w:rPr>
          <w:rFonts w:ascii="Bookman Old Style" w:hAnsi="Bookman Old Style"/>
          <w:sz w:val="22"/>
          <w:szCs w:val="22"/>
        </w:rPr>
        <w:t xml:space="preserve"> </w:t>
      </w:r>
      <w:r w:rsidR="00756E47">
        <w:rPr>
          <w:rFonts w:ascii="Bookman Old Style" w:hAnsi="Bookman Old Style"/>
          <w:sz w:val="22"/>
          <w:szCs w:val="22"/>
          <w:lang w:val="sr-Cyrl-RS"/>
        </w:rPr>
        <w:t xml:space="preserve">Пружалац услуге </w:t>
      </w:r>
      <w:proofErr w:type="spellStart"/>
      <w:r w:rsidR="00756E47" w:rsidRPr="00756E47">
        <w:rPr>
          <w:rFonts w:ascii="Bookman Old Style" w:hAnsi="Bookman Old Style"/>
          <w:sz w:val="22"/>
          <w:szCs w:val="22"/>
        </w:rPr>
        <w:t>сваки</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евентуални</w:t>
      </w:r>
      <w:proofErr w:type="spellEnd"/>
      <w:r w:rsidR="00756E47" w:rsidRPr="00756E47">
        <w:rPr>
          <w:rFonts w:ascii="Bookman Old Style" w:hAnsi="Bookman Old Style"/>
          <w:sz w:val="22"/>
          <w:szCs w:val="22"/>
        </w:rPr>
        <w:t xml:space="preserve"> </w:t>
      </w:r>
      <w:proofErr w:type="spellStart"/>
      <w:r w:rsidR="00756E47" w:rsidRPr="00756E47">
        <w:rPr>
          <w:rFonts w:ascii="Bookman Old Style" w:hAnsi="Bookman Old Style"/>
          <w:sz w:val="22"/>
          <w:szCs w:val="22"/>
        </w:rPr>
        <w:t>захтев</w:t>
      </w:r>
      <w:proofErr w:type="spellEnd"/>
      <w:r w:rsidR="00756E47" w:rsidRPr="00756E47">
        <w:rPr>
          <w:rFonts w:ascii="Bookman Old Style" w:hAnsi="Bookman Old Style"/>
          <w:sz w:val="22"/>
          <w:szCs w:val="22"/>
        </w:rPr>
        <w:t xml:space="preserve"> </w:t>
      </w:r>
      <w:proofErr w:type="spellStart"/>
      <w:r w:rsidR="00756E47">
        <w:rPr>
          <w:rFonts w:ascii="Bookman Old Style" w:hAnsi="Bookman Old Style"/>
          <w:sz w:val="22"/>
          <w:szCs w:val="22"/>
        </w:rPr>
        <w:t>непосредно</w:t>
      </w:r>
      <w:proofErr w:type="spellEnd"/>
      <w:r w:rsidR="00756E47">
        <w:rPr>
          <w:rFonts w:ascii="Bookman Old Style" w:hAnsi="Bookman Old Style"/>
          <w:sz w:val="22"/>
          <w:szCs w:val="22"/>
        </w:rPr>
        <w:t xml:space="preserve"> </w:t>
      </w:r>
      <w:proofErr w:type="spellStart"/>
      <w:r w:rsidR="00756E47">
        <w:rPr>
          <w:rFonts w:ascii="Bookman Old Style" w:hAnsi="Bookman Old Style"/>
          <w:sz w:val="22"/>
          <w:szCs w:val="22"/>
        </w:rPr>
        <w:t>регулисати</w:t>
      </w:r>
      <w:proofErr w:type="spellEnd"/>
      <w:r w:rsidR="00756E47">
        <w:rPr>
          <w:rFonts w:ascii="Bookman Old Style" w:hAnsi="Bookman Old Style"/>
          <w:sz w:val="22"/>
          <w:szCs w:val="22"/>
        </w:rPr>
        <w:t xml:space="preserve"> </w:t>
      </w:r>
      <w:proofErr w:type="spellStart"/>
      <w:r w:rsidR="00756E47">
        <w:rPr>
          <w:rFonts w:ascii="Bookman Old Style" w:hAnsi="Bookman Old Style"/>
          <w:sz w:val="22"/>
          <w:szCs w:val="22"/>
        </w:rPr>
        <w:t>са</w:t>
      </w:r>
      <w:proofErr w:type="spellEnd"/>
      <w:r w:rsidR="00756E47">
        <w:rPr>
          <w:rFonts w:ascii="Bookman Old Style" w:hAnsi="Bookman Old Style"/>
          <w:sz w:val="22"/>
          <w:szCs w:val="22"/>
        </w:rPr>
        <w:t xml:space="preserve"> </w:t>
      </w:r>
      <w:proofErr w:type="spellStart"/>
      <w:r w:rsidR="00756E47">
        <w:rPr>
          <w:rFonts w:ascii="Bookman Old Style" w:hAnsi="Bookman Old Style"/>
          <w:sz w:val="22"/>
          <w:szCs w:val="22"/>
        </w:rPr>
        <w:t>истима</w:t>
      </w:r>
      <w:proofErr w:type="spellEnd"/>
      <w:r w:rsidR="00756E47">
        <w:rPr>
          <w:rFonts w:ascii="Bookman Old Style" w:hAnsi="Bookman Old Style"/>
          <w:sz w:val="22"/>
          <w:szCs w:val="22"/>
          <w:lang w:val="sr-Cyrl-RS"/>
        </w:rPr>
        <w:t>;</w:t>
      </w:r>
    </w:p>
    <w:p w:rsidR="00D73CF4" w:rsidRDefault="00D73CF4" w:rsidP="00756E47">
      <w:pPr>
        <w:ind w:firstLine="709"/>
        <w:jc w:val="both"/>
        <w:rPr>
          <w:rFonts w:ascii="Bookman Old Style" w:hAnsi="Bookman Old Style"/>
          <w:sz w:val="22"/>
          <w:szCs w:val="22"/>
          <w:lang w:val="sr-Cyrl-RS"/>
        </w:rPr>
      </w:pPr>
      <w:r>
        <w:rPr>
          <w:rFonts w:ascii="Bookman Old Style" w:hAnsi="Bookman Old Style"/>
          <w:sz w:val="22"/>
          <w:szCs w:val="22"/>
          <w:lang w:val="sr-Cyrl-RS"/>
        </w:rPr>
        <w:t>- да наручиоцу достви Извештај о извршеној услузи.</w:t>
      </w:r>
    </w:p>
    <w:p w:rsidR="00D700DA" w:rsidRPr="00D700DA" w:rsidRDefault="00D700DA" w:rsidP="00267EC1">
      <w:pPr>
        <w:autoSpaceDE w:val="0"/>
        <w:autoSpaceDN w:val="0"/>
        <w:adjustRightInd w:val="0"/>
        <w:jc w:val="center"/>
        <w:rPr>
          <w:rFonts w:ascii="Bookman Old Style" w:hAnsi="Bookman Old Style"/>
          <w:b/>
          <w:bCs/>
          <w:i/>
          <w:color w:val="C00000"/>
          <w:sz w:val="10"/>
          <w:szCs w:val="10"/>
          <w:lang w:val="sr-Cyrl-CS"/>
        </w:rPr>
      </w:pPr>
    </w:p>
    <w:p w:rsidR="00267EC1" w:rsidRPr="00E96BB3" w:rsidRDefault="00267EC1" w:rsidP="00267EC1">
      <w:pPr>
        <w:autoSpaceDE w:val="0"/>
        <w:autoSpaceDN w:val="0"/>
        <w:adjustRightInd w:val="0"/>
        <w:jc w:val="center"/>
        <w:rPr>
          <w:rFonts w:ascii="Bookman Old Style" w:hAnsi="Bookman Old Style"/>
          <w:b/>
          <w:bCs/>
          <w:i/>
          <w:color w:val="C00000"/>
          <w:sz w:val="22"/>
          <w:szCs w:val="22"/>
          <w:lang w:val="sr-Cyrl-CS"/>
        </w:rPr>
      </w:pPr>
      <w:r w:rsidRPr="00E96BB3">
        <w:rPr>
          <w:rFonts w:ascii="Bookman Old Style" w:hAnsi="Bookman Old Style"/>
          <w:b/>
          <w:bCs/>
          <w:i/>
          <w:color w:val="C00000"/>
          <w:sz w:val="22"/>
          <w:szCs w:val="22"/>
          <w:lang w:val="sr-Cyrl-CS"/>
        </w:rPr>
        <w:t xml:space="preserve">Обавезе </w:t>
      </w:r>
      <w:r w:rsidR="005659EE">
        <w:rPr>
          <w:rFonts w:ascii="Bookman Old Style" w:hAnsi="Bookman Old Style"/>
          <w:b/>
          <w:bCs/>
          <w:i/>
          <w:color w:val="C00000"/>
          <w:sz w:val="22"/>
          <w:szCs w:val="22"/>
          <w:lang w:val="sr-Cyrl-CS"/>
        </w:rPr>
        <w:t>наручиоца услу</w:t>
      </w:r>
      <w:r>
        <w:rPr>
          <w:rFonts w:ascii="Bookman Old Style" w:hAnsi="Bookman Old Style"/>
          <w:b/>
          <w:bCs/>
          <w:i/>
          <w:color w:val="C00000"/>
          <w:sz w:val="22"/>
          <w:szCs w:val="22"/>
          <w:lang w:val="sr-Cyrl-CS"/>
        </w:rPr>
        <w:t>ге</w:t>
      </w:r>
    </w:p>
    <w:p w:rsidR="00E8474B" w:rsidRPr="00E40052" w:rsidRDefault="00093C98" w:rsidP="00E8474B">
      <w:pPr>
        <w:pStyle w:val="ListParagraph"/>
        <w:ind w:left="0"/>
        <w:jc w:val="center"/>
        <w:rPr>
          <w:rFonts w:ascii="Bookman Old Style" w:hAnsi="Bookman Old Style"/>
          <w:b/>
          <w:i/>
          <w:sz w:val="22"/>
          <w:szCs w:val="22"/>
          <w:lang w:val="sr-Cyrl-CS"/>
        </w:rPr>
      </w:pPr>
      <w:r>
        <w:rPr>
          <w:rFonts w:ascii="Bookman Old Style" w:hAnsi="Bookman Old Style"/>
          <w:b/>
          <w:i/>
          <w:sz w:val="22"/>
          <w:szCs w:val="22"/>
          <w:lang w:val="sr-Cyrl-CS"/>
        </w:rPr>
        <w:t>Члан 5</w:t>
      </w:r>
      <w:r w:rsidR="00E8474B" w:rsidRPr="00E40052">
        <w:rPr>
          <w:rFonts w:ascii="Bookman Old Style" w:hAnsi="Bookman Old Style"/>
          <w:b/>
          <w:i/>
          <w:sz w:val="22"/>
          <w:szCs w:val="22"/>
          <w:lang w:val="sr-Cyrl-CS"/>
        </w:rPr>
        <w:t>.</w:t>
      </w:r>
    </w:p>
    <w:p w:rsidR="007B585B" w:rsidRDefault="007B585B" w:rsidP="00E8474B">
      <w:pPr>
        <w:pStyle w:val="ListParagraph"/>
        <w:autoSpaceDE w:val="0"/>
        <w:autoSpaceDN w:val="0"/>
        <w:adjustRightInd w:val="0"/>
        <w:ind w:left="0" w:firstLine="720"/>
        <w:jc w:val="both"/>
        <w:rPr>
          <w:rFonts w:ascii="Bookman Old Style" w:eastAsia="Calibri" w:hAnsi="Bookman Old Style"/>
          <w:color w:val="000000"/>
          <w:sz w:val="22"/>
          <w:szCs w:val="22"/>
          <w:lang w:val="sr-Cyrl-CS" w:eastAsia="sr-Latn-RS"/>
        </w:rPr>
      </w:pPr>
      <w:r>
        <w:rPr>
          <w:rFonts w:ascii="Bookman Old Style" w:eastAsia="Calibri" w:hAnsi="Bookman Old Style"/>
          <w:color w:val="000000"/>
          <w:sz w:val="22"/>
          <w:szCs w:val="22"/>
          <w:lang w:val="sr-Cyrl-CS" w:eastAsia="sr-Latn-RS"/>
        </w:rPr>
        <w:t>Наручилац се обавезује да:</w:t>
      </w:r>
    </w:p>
    <w:p w:rsidR="007B585B" w:rsidRDefault="007B585B" w:rsidP="00E8474B">
      <w:pPr>
        <w:pStyle w:val="ListParagraph"/>
        <w:autoSpaceDE w:val="0"/>
        <w:autoSpaceDN w:val="0"/>
        <w:adjustRightInd w:val="0"/>
        <w:ind w:left="0" w:firstLine="720"/>
        <w:jc w:val="both"/>
        <w:rPr>
          <w:rFonts w:ascii="Bookman Old Style" w:eastAsia="Calibri" w:hAnsi="Bookman Old Style"/>
          <w:color w:val="000000"/>
          <w:sz w:val="22"/>
          <w:szCs w:val="22"/>
          <w:lang w:val="sr-Cyrl-CS" w:eastAsia="sr-Latn-RS"/>
        </w:rPr>
      </w:pPr>
      <w:r>
        <w:rPr>
          <w:rFonts w:ascii="Bookman Old Style" w:eastAsia="Calibri" w:hAnsi="Bookman Old Style"/>
          <w:color w:val="000000"/>
          <w:sz w:val="22"/>
          <w:szCs w:val="22"/>
          <w:lang w:val="sr-Cyrl-CS" w:eastAsia="sr-Latn-RS"/>
        </w:rPr>
        <w:lastRenderedPageBreak/>
        <w:t xml:space="preserve">- именује овлашћено лице које је задужено за координацију са другом страном; </w:t>
      </w:r>
    </w:p>
    <w:p w:rsidR="007B585B" w:rsidRDefault="007B585B" w:rsidP="007B585B">
      <w:pPr>
        <w:pStyle w:val="ListParagraph"/>
        <w:autoSpaceDE w:val="0"/>
        <w:autoSpaceDN w:val="0"/>
        <w:adjustRightInd w:val="0"/>
        <w:ind w:left="0" w:firstLine="720"/>
        <w:jc w:val="both"/>
        <w:rPr>
          <w:rFonts w:ascii="Bookman Old Style" w:eastAsia="Calibri" w:hAnsi="Bookman Old Style"/>
          <w:color w:val="000000"/>
          <w:sz w:val="22"/>
          <w:szCs w:val="22"/>
          <w:lang w:val="sr-Cyrl-CS" w:eastAsia="sr-Latn-RS"/>
        </w:rPr>
      </w:pPr>
      <w:r>
        <w:rPr>
          <w:rFonts w:ascii="Bookman Old Style" w:eastAsia="Calibri" w:hAnsi="Bookman Old Style"/>
          <w:color w:val="000000"/>
          <w:sz w:val="22"/>
          <w:szCs w:val="22"/>
          <w:lang w:val="sr-Cyrl-CS" w:eastAsia="sr-Latn-RS"/>
        </w:rPr>
        <w:t xml:space="preserve">- </w:t>
      </w:r>
      <w:r w:rsidRPr="00872BE5">
        <w:rPr>
          <w:rFonts w:ascii="Bookman Old Style" w:hAnsi="Bookman Old Style"/>
          <w:bCs/>
          <w:sz w:val="22"/>
          <w:szCs w:val="22"/>
          <w:lang w:val="sr-Cyrl-CS"/>
        </w:rPr>
        <w:t>пружаоцу услуга даје потребне информације</w:t>
      </w:r>
      <w:r>
        <w:rPr>
          <w:rFonts w:ascii="Bookman Old Style" w:hAnsi="Bookman Old Style"/>
          <w:bCs/>
          <w:sz w:val="22"/>
          <w:szCs w:val="22"/>
          <w:lang w:val="sr-Cyrl-CS"/>
        </w:rPr>
        <w:t xml:space="preserve"> које се односе на предмет набавке;</w:t>
      </w:r>
    </w:p>
    <w:p w:rsidR="00E8474B" w:rsidRPr="00E96BB3" w:rsidRDefault="007B585B" w:rsidP="007B585B">
      <w:pPr>
        <w:pStyle w:val="ListParagraph"/>
        <w:autoSpaceDE w:val="0"/>
        <w:autoSpaceDN w:val="0"/>
        <w:adjustRightInd w:val="0"/>
        <w:ind w:left="851" w:hanging="131"/>
        <w:jc w:val="both"/>
        <w:rPr>
          <w:rFonts w:ascii="Bookman Old Style" w:eastAsia="Calibri" w:hAnsi="Bookman Old Style"/>
          <w:color w:val="000000"/>
          <w:sz w:val="22"/>
          <w:szCs w:val="22"/>
          <w:lang w:val="sr-Cyrl-CS" w:eastAsia="sr-Latn-RS"/>
        </w:rPr>
      </w:pP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пружаоцу</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услуге</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плати</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накнаду</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за</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извршене</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услуге</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на</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начин</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и</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у</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роковима</w:t>
      </w:r>
      <w:r>
        <w:rPr>
          <w:rFonts w:ascii="Bookman Old Style" w:eastAsia="Calibri" w:hAnsi="Bookman Old Style"/>
          <w:color w:val="000000"/>
          <w:sz w:val="22"/>
          <w:szCs w:val="22"/>
          <w:lang w:val="sr-Cyrl-CS" w:eastAsia="sr-Latn-RS"/>
        </w:rPr>
        <w:t xml:space="preserve"> </w:t>
      </w:r>
      <w:r w:rsidR="00267EC1">
        <w:rPr>
          <w:rFonts w:ascii="Bookman Old Style" w:eastAsia="Calibri" w:hAnsi="Bookman Old Style"/>
          <w:color w:val="000000"/>
          <w:sz w:val="22"/>
          <w:szCs w:val="22"/>
          <w:lang w:val="sr-Cyrl-CS" w:eastAsia="sr-Latn-RS"/>
        </w:rPr>
        <w:t xml:space="preserve"> дефинисаним чланом 4. овог уговора.</w:t>
      </w:r>
    </w:p>
    <w:p w:rsidR="004C3AE8" w:rsidRPr="00A36A0D" w:rsidRDefault="004C3AE8" w:rsidP="00E8474B">
      <w:pPr>
        <w:jc w:val="center"/>
        <w:rPr>
          <w:rFonts w:ascii="Bookman Old Style" w:hAnsi="Bookman Old Style"/>
          <w:b/>
          <w:i/>
          <w:color w:val="C00000"/>
          <w:sz w:val="10"/>
          <w:szCs w:val="10"/>
          <w:lang w:val="sr-Cyrl-CS"/>
        </w:rPr>
      </w:pPr>
    </w:p>
    <w:p w:rsidR="00963572" w:rsidRDefault="00963572" w:rsidP="00963572">
      <w:pPr>
        <w:ind w:right="1"/>
        <w:jc w:val="center"/>
        <w:rPr>
          <w:rFonts w:ascii="Bookman Old Style" w:hAnsi="Bookman Old Style"/>
          <w:b/>
          <w:i/>
          <w:color w:val="C00000"/>
          <w:sz w:val="22"/>
          <w:szCs w:val="22"/>
          <w:lang w:val="sr-Cyrl-CS"/>
        </w:rPr>
      </w:pPr>
      <w:r>
        <w:rPr>
          <w:rFonts w:ascii="Bookman Old Style" w:hAnsi="Bookman Old Style"/>
          <w:b/>
          <w:i/>
          <w:color w:val="C00000"/>
          <w:sz w:val="22"/>
          <w:szCs w:val="22"/>
          <w:lang w:val="sr-Cyrl-CS"/>
        </w:rPr>
        <w:t xml:space="preserve">Место и рок пружања услуге </w:t>
      </w:r>
    </w:p>
    <w:p w:rsidR="00963572" w:rsidRPr="004B1C7E" w:rsidRDefault="00963572" w:rsidP="00963572">
      <w:pPr>
        <w:ind w:right="1"/>
        <w:jc w:val="center"/>
        <w:rPr>
          <w:rFonts w:ascii="Bookman Old Style" w:hAnsi="Bookman Old Style"/>
          <w:b/>
          <w:i/>
          <w:sz w:val="22"/>
          <w:szCs w:val="22"/>
          <w:lang w:val="ru-RU"/>
        </w:rPr>
      </w:pPr>
      <w:r w:rsidRPr="004B1C7E">
        <w:rPr>
          <w:rFonts w:ascii="Bookman Old Style" w:hAnsi="Bookman Old Style"/>
          <w:b/>
          <w:i/>
          <w:sz w:val="22"/>
          <w:szCs w:val="22"/>
          <w:lang w:val="sr-Cyrl-CS"/>
        </w:rPr>
        <w:t xml:space="preserve">Члан </w:t>
      </w:r>
      <w:r w:rsidR="00093C98">
        <w:rPr>
          <w:rFonts w:ascii="Bookman Old Style" w:hAnsi="Bookman Old Style"/>
          <w:b/>
          <w:i/>
          <w:sz w:val="22"/>
          <w:szCs w:val="22"/>
        </w:rPr>
        <w:t>6</w:t>
      </w:r>
      <w:r w:rsidRPr="004B1C7E">
        <w:rPr>
          <w:rFonts w:ascii="Bookman Old Style" w:hAnsi="Bookman Old Style"/>
          <w:b/>
          <w:i/>
          <w:sz w:val="22"/>
          <w:szCs w:val="22"/>
          <w:lang w:val="sr-Cyrl-CS"/>
        </w:rPr>
        <w:t>.</w:t>
      </w:r>
    </w:p>
    <w:p w:rsidR="00D73CF4" w:rsidRDefault="00963572" w:rsidP="00D73CF4">
      <w:pPr>
        <w:ind w:firstLine="709"/>
        <w:jc w:val="both"/>
        <w:rPr>
          <w:rFonts w:ascii="Bookman Old Style" w:hAnsi="Bookman Old Style"/>
          <w:color w:val="000000" w:themeColor="text1"/>
          <w:sz w:val="22"/>
          <w:szCs w:val="22"/>
          <w:lang w:val="sr-Cyrl-RS"/>
        </w:rPr>
      </w:pPr>
      <w:proofErr w:type="spellStart"/>
      <w:r w:rsidRPr="00043EB1">
        <w:rPr>
          <w:rFonts w:ascii="Bookman Old Style" w:hAnsi="Bookman Old Style"/>
          <w:sz w:val="22"/>
          <w:szCs w:val="22"/>
        </w:rPr>
        <w:t>Место</w:t>
      </w:r>
      <w:proofErr w:type="spellEnd"/>
      <w:r w:rsidRPr="00043EB1">
        <w:rPr>
          <w:rFonts w:ascii="Bookman Old Style" w:hAnsi="Bookman Old Style"/>
          <w:sz w:val="22"/>
          <w:szCs w:val="22"/>
        </w:rPr>
        <w:t xml:space="preserve"> </w:t>
      </w:r>
      <w:proofErr w:type="spellStart"/>
      <w:r w:rsidRPr="00043EB1">
        <w:rPr>
          <w:rFonts w:ascii="Bookman Old Style" w:hAnsi="Bookman Old Style"/>
          <w:sz w:val="22"/>
          <w:szCs w:val="22"/>
        </w:rPr>
        <w:t>извршења</w:t>
      </w:r>
      <w:proofErr w:type="spellEnd"/>
      <w:r w:rsidRPr="00043EB1">
        <w:rPr>
          <w:rFonts w:ascii="Bookman Old Style" w:hAnsi="Bookman Old Style"/>
          <w:sz w:val="22"/>
          <w:szCs w:val="22"/>
        </w:rPr>
        <w:t xml:space="preserve"> </w:t>
      </w:r>
      <w:proofErr w:type="spellStart"/>
      <w:r w:rsidRPr="00043EB1">
        <w:rPr>
          <w:rFonts w:ascii="Bookman Old Style" w:hAnsi="Bookman Old Style"/>
          <w:sz w:val="22"/>
          <w:szCs w:val="22"/>
        </w:rPr>
        <w:t>активности</w:t>
      </w:r>
      <w:proofErr w:type="spellEnd"/>
      <w:r w:rsidRPr="00043EB1">
        <w:rPr>
          <w:rFonts w:ascii="Bookman Old Style" w:hAnsi="Bookman Old Style"/>
          <w:sz w:val="22"/>
          <w:szCs w:val="22"/>
        </w:rPr>
        <w:t xml:space="preserve"> </w:t>
      </w:r>
      <w:proofErr w:type="spellStart"/>
      <w:r w:rsidRPr="00043EB1">
        <w:rPr>
          <w:rFonts w:ascii="Bookman Old Style" w:hAnsi="Bookman Old Style"/>
          <w:sz w:val="22"/>
          <w:szCs w:val="22"/>
        </w:rPr>
        <w:t>из</w:t>
      </w:r>
      <w:proofErr w:type="spellEnd"/>
      <w:r w:rsidRPr="00043EB1">
        <w:rPr>
          <w:rFonts w:ascii="Bookman Old Style" w:hAnsi="Bookman Old Style"/>
          <w:sz w:val="22"/>
          <w:szCs w:val="22"/>
        </w:rPr>
        <w:t xml:space="preserve"> </w:t>
      </w:r>
      <w:proofErr w:type="spellStart"/>
      <w:r w:rsidRPr="00043EB1">
        <w:rPr>
          <w:rFonts w:ascii="Bookman Old Style" w:hAnsi="Bookman Old Style"/>
          <w:sz w:val="22"/>
          <w:szCs w:val="22"/>
        </w:rPr>
        <w:t>предмета</w:t>
      </w:r>
      <w:proofErr w:type="spellEnd"/>
      <w:r w:rsidRPr="00043EB1">
        <w:rPr>
          <w:rFonts w:ascii="Bookman Old Style" w:hAnsi="Bookman Old Style"/>
          <w:sz w:val="22"/>
          <w:szCs w:val="22"/>
        </w:rPr>
        <w:t xml:space="preserve"> </w:t>
      </w:r>
      <w:proofErr w:type="spellStart"/>
      <w:r w:rsidRPr="00043EB1">
        <w:rPr>
          <w:rFonts w:ascii="Bookman Old Style" w:hAnsi="Bookman Old Style"/>
          <w:sz w:val="22"/>
          <w:szCs w:val="22"/>
        </w:rPr>
        <w:t>Уговора</w:t>
      </w:r>
      <w:proofErr w:type="spellEnd"/>
      <w:r>
        <w:rPr>
          <w:rFonts w:ascii="Bookman Old Style" w:hAnsi="Bookman Old Style"/>
          <w:sz w:val="22"/>
          <w:szCs w:val="22"/>
          <w:lang w:val="sr-Cyrl-RS"/>
        </w:rPr>
        <w:t xml:space="preserve"> је</w:t>
      </w:r>
      <w:r w:rsidRPr="00043EB1">
        <w:rPr>
          <w:rFonts w:ascii="Bookman Old Style" w:hAnsi="Bookman Old Style"/>
          <w:sz w:val="22"/>
          <w:szCs w:val="22"/>
        </w:rPr>
        <w:t xml:space="preserve"> </w:t>
      </w:r>
      <w:r>
        <w:rPr>
          <w:rFonts w:ascii="Bookman Old Style" w:hAnsi="Bookman Old Style"/>
          <w:sz w:val="22"/>
          <w:szCs w:val="22"/>
          <w:lang w:val="sr-Cyrl-RS"/>
        </w:rPr>
        <w:t>седиште наручиоца, ул. Бајлон</w:t>
      </w:r>
      <w:r w:rsidR="00D73CF4">
        <w:rPr>
          <w:rFonts w:ascii="Bookman Old Style" w:hAnsi="Bookman Old Style"/>
          <w:sz w:val="22"/>
          <w:szCs w:val="22"/>
          <w:lang w:val="sr-Cyrl-RS"/>
        </w:rPr>
        <w:t>ијева бр. 19, 12311 Мало Црниће</w:t>
      </w:r>
      <w:r w:rsidR="003E1FBB">
        <w:rPr>
          <w:rFonts w:ascii="Bookman Old Style" w:hAnsi="Bookman Old Style"/>
          <w:sz w:val="22"/>
          <w:szCs w:val="22"/>
          <w:lang w:val="sr-Cyrl-RS"/>
        </w:rPr>
        <w:t>.</w:t>
      </w:r>
    </w:p>
    <w:p w:rsidR="00D73CF4" w:rsidRDefault="00963572" w:rsidP="00D73CF4">
      <w:pPr>
        <w:ind w:firstLine="709"/>
        <w:jc w:val="both"/>
        <w:rPr>
          <w:rFonts w:ascii="Bookman Old Style" w:hAnsi="Bookman Old Style"/>
          <w:noProof/>
          <w:sz w:val="22"/>
          <w:szCs w:val="22"/>
          <w:lang w:val="sr-Cyrl-RS"/>
        </w:rPr>
      </w:pPr>
      <w:r w:rsidRPr="00D82A97">
        <w:rPr>
          <w:rFonts w:ascii="Bookman Old Style" w:hAnsi="Bookman Old Style"/>
          <w:noProof/>
          <w:sz w:val="22"/>
          <w:szCs w:val="22"/>
          <w:lang w:val="sr-Cyrl-CS"/>
        </w:rPr>
        <w:t xml:space="preserve">Пружалац услуге се обавезује да </w:t>
      </w:r>
      <w:r w:rsidR="00D73CF4">
        <w:rPr>
          <w:rFonts w:ascii="Bookman Old Style" w:hAnsi="Bookman Old Style"/>
          <w:noProof/>
          <w:sz w:val="22"/>
          <w:szCs w:val="22"/>
          <w:lang w:val="sr-Cyrl-CS"/>
        </w:rPr>
        <w:t>услугу</w:t>
      </w:r>
      <w:r w:rsidR="00A36A0D">
        <w:rPr>
          <w:rFonts w:ascii="Bookman Old Style" w:hAnsi="Bookman Old Style"/>
          <w:noProof/>
          <w:sz w:val="22"/>
          <w:szCs w:val="22"/>
          <w:lang w:val="sr-Cyrl-CS"/>
        </w:rPr>
        <w:t xml:space="preserve"> из члана 1. овог уговора изврши</w:t>
      </w:r>
      <w:r w:rsidR="003E1FBB">
        <w:rPr>
          <w:rFonts w:ascii="Bookman Old Style" w:hAnsi="Bookman Old Style"/>
          <w:noProof/>
          <w:sz w:val="22"/>
          <w:szCs w:val="22"/>
          <w:lang w:val="sr-Cyrl-CS"/>
        </w:rPr>
        <w:t xml:space="preserve"> у року од </w:t>
      </w:r>
      <w:r w:rsidR="003E1FBB" w:rsidRPr="003E1FBB">
        <w:rPr>
          <w:rFonts w:ascii="Bookman Old Style" w:hAnsi="Bookman Old Style"/>
          <w:noProof/>
          <w:sz w:val="22"/>
          <w:szCs w:val="22"/>
          <w:lang w:val="sr-Cyrl-CS"/>
        </w:rPr>
        <w:t xml:space="preserve">____ дана </w:t>
      </w:r>
      <w:r w:rsidR="003E1FBB" w:rsidRPr="003E1FBB">
        <w:rPr>
          <w:rFonts w:ascii="Bookman Old Style" w:hAnsi="Bookman Old Style"/>
          <w:noProof/>
          <w:sz w:val="22"/>
          <w:szCs w:val="22"/>
        </w:rPr>
        <w:t>(</w:t>
      </w:r>
      <w:r w:rsidR="003E1FBB" w:rsidRPr="003E1FBB">
        <w:rPr>
          <w:rFonts w:ascii="Bookman Old Style" w:hAnsi="Bookman Old Style"/>
          <w:sz w:val="22"/>
          <w:szCs w:val="22"/>
          <w:lang w:val="sr-Cyrl-RS"/>
        </w:rPr>
        <w:t>максимално 10 дана</w:t>
      </w:r>
      <w:r w:rsidR="003E1FBB" w:rsidRPr="003E1FBB">
        <w:rPr>
          <w:rFonts w:ascii="Bookman Old Style" w:hAnsi="Bookman Old Style"/>
          <w:sz w:val="22"/>
          <w:szCs w:val="22"/>
        </w:rPr>
        <w:t>)</w:t>
      </w:r>
      <w:r w:rsidR="002C0722">
        <w:rPr>
          <w:rFonts w:ascii="Bookman Old Style" w:hAnsi="Bookman Old Style"/>
          <w:sz w:val="22"/>
          <w:szCs w:val="22"/>
        </w:rPr>
        <w:t xml:space="preserve"> </w:t>
      </w:r>
      <w:proofErr w:type="spellStart"/>
      <w:r w:rsidR="002C0722">
        <w:rPr>
          <w:rFonts w:ascii="Bookman Old Style" w:hAnsi="Bookman Old Style"/>
          <w:sz w:val="22"/>
          <w:szCs w:val="22"/>
        </w:rPr>
        <w:t>рачунајући</w:t>
      </w:r>
      <w:proofErr w:type="spellEnd"/>
      <w:r w:rsidR="002C0722">
        <w:rPr>
          <w:rFonts w:ascii="Bookman Old Style" w:hAnsi="Bookman Old Style"/>
          <w:sz w:val="22"/>
          <w:szCs w:val="22"/>
        </w:rPr>
        <w:t xml:space="preserve"> </w:t>
      </w:r>
      <w:proofErr w:type="spellStart"/>
      <w:r w:rsidR="002C0722">
        <w:rPr>
          <w:rFonts w:ascii="Bookman Old Style" w:hAnsi="Bookman Old Style"/>
          <w:sz w:val="22"/>
          <w:szCs w:val="22"/>
        </w:rPr>
        <w:t>од</w:t>
      </w:r>
      <w:proofErr w:type="spellEnd"/>
      <w:r w:rsidR="002C0722">
        <w:rPr>
          <w:rFonts w:ascii="Bookman Old Style" w:hAnsi="Bookman Old Style"/>
          <w:sz w:val="22"/>
          <w:szCs w:val="22"/>
        </w:rPr>
        <w:t xml:space="preserve"> </w:t>
      </w:r>
      <w:proofErr w:type="spellStart"/>
      <w:r w:rsidR="002C0722">
        <w:rPr>
          <w:rFonts w:ascii="Bookman Old Style" w:hAnsi="Bookman Old Style"/>
          <w:sz w:val="22"/>
          <w:szCs w:val="22"/>
        </w:rPr>
        <w:t>дана</w:t>
      </w:r>
      <w:proofErr w:type="spellEnd"/>
      <w:r w:rsidR="002C0722">
        <w:rPr>
          <w:rFonts w:ascii="Bookman Old Style" w:hAnsi="Bookman Old Style"/>
          <w:sz w:val="22"/>
          <w:szCs w:val="22"/>
        </w:rPr>
        <w:t xml:space="preserve"> </w:t>
      </w:r>
      <w:proofErr w:type="spellStart"/>
      <w:r w:rsidR="002C0722">
        <w:rPr>
          <w:rFonts w:ascii="Bookman Old Style" w:hAnsi="Bookman Old Style"/>
          <w:sz w:val="22"/>
          <w:szCs w:val="22"/>
        </w:rPr>
        <w:t>обостраног</w:t>
      </w:r>
      <w:proofErr w:type="spellEnd"/>
      <w:r w:rsidR="002C0722">
        <w:rPr>
          <w:rFonts w:ascii="Bookman Old Style" w:hAnsi="Bookman Old Style"/>
          <w:sz w:val="22"/>
          <w:szCs w:val="22"/>
        </w:rPr>
        <w:t xml:space="preserve"> </w:t>
      </w:r>
      <w:proofErr w:type="spellStart"/>
      <w:r w:rsidR="002C0722">
        <w:rPr>
          <w:rFonts w:ascii="Bookman Old Style" w:hAnsi="Bookman Old Style"/>
          <w:sz w:val="22"/>
          <w:szCs w:val="22"/>
        </w:rPr>
        <w:t>потписивања</w:t>
      </w:r>
      <w:proofErr w:type="spellEnd"/>
      <w:r w:rsidR="002C0722">
        <w:rPr>
          <w:rFonts w:ascii="Bookman Old Style" w:hAnsi="Bookman Old Style"/>
          <w:sz w:val="22"/>
          <w:szCs w:val="22"/>
        </w:rPr>
        <w:t xml:space="preserve"> </w:t>
      </w:r>
      <w:proofErr w:type="spellStart"/>
      <w:r w:rsidR="002C0722">
        <w:rPr>
          <w:rFonts w:ascii="Bookman Old Style" w:hAnsi="Bookman Old Style"/>
          <w:sz w:val="22"/>
          <w:szCs w:val="22"/>
        </w:rPr>
        <w:t>уговора</w:t>
      </w:r>
      <w:proofErr w:type="spellEnd"/>
      <w:r w:rsidR="002C0722">
        <w:rPr>
          <w:rFonts w:ascii="Bookman Old Style" w:hAnsi="Bookman Old Style"/>
          <w:sz w:val="22"/>
          <w:szCs w:val="22"/>
        </w:rPr>
        <w:t>,</w:t>
      </w:r>
      <w:r w:rsidR="003E1FBB" w:rsidRPr="003E1FBB">
        <w:rPr>
          <w:rFonts w:ascii="Bookman Old Style" w:hAnsi="Bookman Old Style"/>
          <w:sz w:val="22"/>
          <w:szCs w:val="22"/>
        </w:rPr>
        <w:t xml:space="preserve"> a </w:t>
      </w:r>
      <w:r w:rsidR="003E1FBB" w:rsidRPr="003E1FBB">
        <w:rPr>
          <w:rFonts w:ascii="Bookman Old Style" w:hAnsi="Bookman Old Style"/>
          <w:sz w:val="22"/>
          <w:szCs w:val="22"/>
          <w:lang w:val="sr-Cyrl-RS"/>
        </w:rPr>
        <w:t xml:space="preserve">најкасније до 27. марта 2025. године, </w:t>
      </w:r>
      <w:r w:rsidR="003E1FBB" w:rsidRPr="003E1FBB">
        <w:rPr>
          <w:rFonts w:ascii="Bookman Old Style" w:hAnsi="Bookman Old Style" w:cs="Arial"/>
          <w:sz w:val="22"/>
          <w:szCs w:val="22"/>
        </w:rPr>
        <w:t xml:space="preserve"> о </w:t>
      </w:r>
      <w:proofErr w:type="spellStart"/>
      <w:r w:rsidR="003E1FBB" w:rsidRPr="003E1FBB">
        <w:rPr>
          <w:rFonts w:ascii="Bookman Old Style" w:hAnsi="Bookman Old Style" w:cs="Arial"/>
          <w:sz w:val="22"/>
          <w:szCs w:val="22"/>
        </w:rPr>
        <w:t>чему</w:t>
      </w:r>
      <w:proofErr w:type="spellEnd"/>
      <w:r w:rsidR="003E1FBB" w:rsidRPr="003E1FBB">
        <w:rPr>
          <w:rFonts w:ascii="Bookman Old Style" w:hAnsi="Bookman Old Style" w:cs="Arial"/>
          <w:sz w:val="22"/>
          <w:szCs w:val="22"/>
        </w:rPr>
        <w:t xml:space="preserve"> </w:t>
      </w:r>
      <w:proofErr w:type="spellStart"/>
      <w:r w:rsidR="003E1FBB" w:rsidRPr="003E1FBB">
        <w:rPr>
          <w:rFonts w:ascii="Bookman Old Style" w:hAnsi="Bookman Old Style" w:cs="Arial"/>
          <w:sz w:val="22"/>
          <w:szCs w:val="22"/>
        </w:rPr>
        <w:t>се</w:t>
      </w:r>
      <w:proofErr w:type="spellEnd"/>
      <w:r w:rsidR="003E1FBB" w:rsidRPr="003E1FBB">
        <w:rPr>
          <w:rFonts w:ascii="Bookman Old Style" w:hAnsi="Bookman Old Style" w:cs="Arial"/>
          <w:sz w:val="22"/>
          <w:szCs w:val="22"/>
        </w:rPr>
        <w:t xml:space="preserve"> </w:t>
      </w:r>
      <w:proofErr w:type="spellStart"/>
      <w:r w:rsidR="003E1FBB" w:rsidRPr="003E1FBB">
        <w:rPr>
          <w:rFonts w:ascii="Bookman Old Style" w:hAnsi="Bookman Old Style" w:cs="Arial"/>
          <w:sz w:val="22"/>
          <w:szCs w:val="22"/>
        </w:rPr>
        <w:t>сачињава</w:t>
      </w:r>
      <w:proofErr w:type="spellEnd"/>
      <w:r w:rsidR="003E1FBB" w:rsidRPr="003E1FBB">
        <w:rPr>
          <w:rFonts w:ascii="Bookman Old Style" w:hAnsi="Bookman Old Style" w:cs="Arial"/>
          <w:sz w:val="22"/>
          <w:szCs w:val="22"/>
        </w:rPr>
        <w:t xml:space="preserve"> </w:t>
      </w:r>
      <w:r w:rsidR="003E1FBB" w:rsidRPr="003E1FBB">
        <w:rPr>
          <w:rFonts w:ascii="Bookman Old Style" w:hAnsi="Bookman Old Style" w:cs="Arial"/>
          <w:sz w:val="22"/>
          <w:szCs w:val="22"/>
          <w:lang w:val="sr-Cyrl-RS"/>
        </w:rPr>
        <w:t>Извештај</w:t>
      </w:r>
      <w:r w:rsidR="00D73CF4" w:rsidRPr="003E1FBB">
        <w:rPr>
          <w:rFonts w:ascii="Bookman Old Style" w:hAnsi="Bookman Old Style"/>
          <w:noProof/>
          <w:sz w:val="22"/>
          <w:szCs w:val="22"/>
          <w:lang w:val="sr-Cyrl-RS"/>
        </w:rPr>
        <w:t>.</w:t>
      </w:r>
    </w:p>
    <w:p w:rsidR="00E817AD" w:rsidRPr="00E817AD" w:rsidRDefault="00E817AD" w:rsidP="00D73CF4">
      <w:pPr>
        <w:ind w:firstLine="709"/>
        <w:jc w:val="both"/>
        <w:rPr>
          <w:rFonts w:ascii="Bookman Old Style" w:hAnsi="Bookman Old Style"/>
          <w:noProof/>
          <w:sz w:val="10"/>
          <w:szCs w:val="10"/>
          <w:lang w:val="sr-Cyrl-RS"/>
        </w:rPr>
      </w:pPr>
    </w:p>
    <w:p w:rsidR="00E817AD" w:rsidRDefault="00E817AD" w:rsidP="00E817AD">
      <w:pPr>
        <w:pStyle w:val="NoSpacing"/>
        <w:jc w:val="center"/>
        <w:rPr>
          <w:rFonts w:ascii="Bookman Old Style" w:hAnsi="Bookman Old Style"/>
          <w:b/>
          <w:i/>
        </w:rPr>
      </w:pPr>
      <w:r>
        <w:rPr>
          <w:rFonts w:ascii="Bookman Old Style" w:hAnsi="Bookman Old Style"/>
          <w:b/>
          <w:i/>
        </w:rPr>
        <w:t>Члан 7</w:t>
      </w:r>
      <w:r w:rsidRPr="0029731B">
        <w:rPr>
          <w:rFonts w:ascii="Bookman Old Style" w:hAnsi="Bookman Old Style"/>
          <w:b/>
          <w:i/>
        </w:rPr>
        <w:t>.</w:t>
      </w:r>
    </w:p>
    <w:p w:rsidR="00E817AD" w:rsidRPr="00E817AD" w:rsidRDefault="00E817AD" w:rsidP="00E817AD">
      <w:pPr>
        <w:pStyle w:val="NoSpacing"/>
        <w:ind w:firstLine="709"/>
        <w:jc w:val="both"/>
        <w:rPr>
          <w:rFonts w:ascii="Bookman Old Style" w:hAnsi="Bookman Old Style"/>
          <w:lang w:val="sr-Cyrl-RS"/>
        </w:rPr>
      </w:pPr>
      <w:r>
        <w:rPr>
          <w:rFonts w:ascii="Bookman Old Style" w:hAnsi="Bookman Old Style"/>
          <w:lang w:val="sr-Cyrl-RS"/>
        </w:rPr>
        <w:t xml:space="preserve">Пружалац услуге је дужан да најмање 5 </w:t>
      </w:r>
      <w:r>
        <w:rPr>
          <w:rFonts w:ascii="Bookman Old Style" w:hAnsi="Bookman Old Style"/>
          <w:lang w:val="en-US"/>
        </w:rPr>
        <w:t>(</w:t>
      </w:r>
      <w:r>
        <w:rPr>
          <w:rFonts w:ascii="Bookman Old Style" w:hAnsi="Bookman Old Style"/>
          <w:lang w:val="sr-Cyrl-RS"/>
        </w:rPr>
        <w:t>пет</w:t>
      </w:r>
      <w:r>
        <w:rPr>
          <w:rFonts w:ascii="Bookman Old Style" w:hAnsi="Bookman Old Style"/>
          <w:lang w:val="en-US"/>
        </w:rPr>
        <w:t>)</w:t>
      </w:r>
      <w:r>
        <w:rPr>
          <w:rFonts w:ascii="Bookman Old Style" w:hAnsi="Bookman Old Style"/>
          <w:lang w:val="sr-Cyrl-RS"/>
        </w:rPr>
        <w:t xml:space="preserve"> дана пре рока за извршење услуге тражи </w:t>
      </w:r>
      <w:r>
        <w:rPr>
          <w:rFonts w:ascii="Bookman Old Style" w:hAnsi="Bookman Old Style"/>
          <w:lang w:val="en-US"/>
        </w:rPr>
        <w:t>(</w:t>
      </w:r>
      <w:r>
        <w:rPr>
          <w:rFonts w:ascii="Bookman Old Style" w:hAnsi="Bookman Old Style"/>
          <w:lang w:val="sr-Cyrl-RS"/>
        </w:rPr>
        <w:t>уколико је то неопходно</w:t>
      </w:r>
      <w:r>
        <w:rPr>
          <w:rFonts w:ascii="Bookman Old Style" w:hAnsi="Bookman Old Style"/>
          <w:lang w:val="en-US"/>
        </w:rPr>
        <w:t>)</w:t>
      </w:r>
      <w:r>
        <w:rPr>
          <w:rFonts w:ascii="Bookman Old Style" w:hAnsi="Bookman Old Style"/>
          <w:lang w:val="sr-Cyrl-RS"/>
        </w:rPr>
        <w:t xml:space="preserve"> продужење рока извршења</w:t>
      </w:r>
      <w:r w:rsidR="007562A1">
        <w:rPr>
          <w:rFonts w:ascii="Bookman Old Style" w:hAnsi="Bookman Old Style"/>
          <w:lang w:val="sr-Cyrl-RS"/>
        </w:rPr>
        <w:t xml:space="preserve"> услуге које мора да садржи потребно образложење</w:t>
      </w:r>
      <w:r>
        <w:rPr>
          <w:rFonts w:ascii="Bookman Old Style" w:hAnsi="Bookman Old Style"/>
          <w:lang w:val="sr-Cyrl-RS"/>
        </w:rPr>
        <w:t>. Уколико то не у</w:t>
      </w:r>
      <w:r w:rsidR="007562A1">
        <w:rPr>
          <w:rFonts w:ascii="Bookman Old Style" w:hAnsi="Bookman Old Style"/>
          <w:lang w:val="sr-Cyrl-RS"/>
        </w:rPr>
        <w:t xml:space="preserve">чини нема право на измену рока </w:t>
      </w:r>
      <w:r>
        <w:rPr>
          <w:rFonts w:ascii="Bookman Old Style" w:hAnsi="Bookman Old Style"/>
          <w:lang w:val="sr-Cyrl-RS"/>
        </w:rPr>
        <w:t>бе</w:t>
      </w:r>
      <w:r w:rsidR="007562A1">
        <w:rPr>
          <w:rFonts w:ascii="Bookman Old Style" w:hAnsi="Bookman Old Style"/>
          <w:lang w:val="sr-Cyrl-RS"/>
        </w:rPr>
        <w:t>з</w:t>
      </w:r>
      <w:r>
        <w:rPr>
          <w:rFonts w:ascii="Bookman Old Style" w:hAnsi="Bookman Old Style"/>
          <w:lang w:val="sr-Cyrl-RS"/>
        </w:rPr>
        <w:t xml:space="preserve"> обзира на узрок закашњења.</w:t>
      </w:r>
    </w:p>
    <w:p w:rsidR="006B0543" w:rsidRDefault="006B0543" w:rsidP="006B0543">
      <w:pPr>
        <w:jc w:val="center"/>
        <w:rPr>
          <w:rFonts w:ascii="Bookman Old Style" w:hAnsi="Bookman Old Style"/>
          <w:b/>
          <w:i/>
          <w:color w:val="C00000"/>
          <w:sz w:val="22"/>
          <w:szCs w:val="22"/>
          <w:lang w:val="sr-Cyrl-CS"/>
        </w:rPr>
      </w:pPr>
      <w:r>
        <w:rPr>
          <w:rFonts w:ascii="Bookman Old Style" w:hAnsi="Bookman Old Style"/>
          <w:b/>
          <w:i/>
          <w:color w:val="C00000"/>
          <w:sz w:val="22"/>
          <w:szCs w:val="22"/>
          <w:lang w:val="sr-Cyrl-CS"/>
        </w:rPr>
        <w:t>Праћење реализације уговора</w:t>
      </w:r>
    </w:p>
    <w:p w:rsidR="00963572" w:rsidRPr="0029731B" w:rsidRDefault="00A36A0D" w:rsidP="00963572">
      <w:pPr>
        <w:pStyle w:val="NoSpacing"/>
        <w:jc w:val="center"/>
        <w:rPr>
          <w:rFonts w:ascii="Bookman Old Style" w:hAnsi="Bookman Old Style"/>
          <w:b/>
          <w:i/>
        </w:rPr>
      </w:pPr>
      <w:r>
        <w:rPr>
          <w:rFonts w:ascii="Bookman Old Style" w:hAnsi="Bookman Old Style"/>
          <w:b/>
          <w:i/>
        </w:rPr>
        <w:t>Ч</w:t>
      </w:r>
      <w:r w:rsidR="007562A1">
        <w:rPr>
          <w:rFonts w:ascii="Bookman Old Style" w:hAnsi="Bookman Old Style"/>
          <w:b/>
          <w:i/>
        </w:rPr>
        <w:t>лан 8</w:t>
      </w:r>
      <w:r w:rsidR="00963572" w:rsidRPr="0029731B">
        <w:rPr>
          <w:rFonts w:ascii="Bookman Old Style" w:hAnsi="Bookman Old Style"/>
          <w:b/>
          <w:i/>
        </w:rPr>
        <w:t>.</w:t>
      </w:r>
    </w:p>
    <w:p w:rsidR="00E817AD" w:rsidRPr="006B26DB" w:rsidRDefault="00E817AD" w:rsidP="00E817AD">
      <w:pPr>
        <w:pStyle w:val="NoSpacing"/>
        <w:ind w:firstLine="709"/>
        <w:jc w:val="both"/>
        <w:rPr>
          <w:rFonts w:ascii="Bookman Old Style" w:hAnsi="Bookman Old Style"/>
        </w:rPr>
      </w:pPr>
      <w:r w:rsidRPr="006B26DB">
        <w:rPr>
          <w:rFonts w:ascii="Bookman Old Style" w:hAnsi="Bookman Old Style"/>
        </w:rPr>
        <w:t>Сва обавештења, захтеви или друга саопштења за које уговорне стране сматрају да су неопходна за благовемено и савесно извршавање преузетих обавеза, морају бити предата другој уговорној страни у писменој форми.</w:t>
      </w:r>
    </w:p>
    <w:p w:rsidR="00D73CF4" w:rsidRPr="00620AF8" w:rsidRDefault="00E817AD" w:rsidP="00D73CF4">
      <w:pPr>
        <w:pStyle w:val="NoSpacing"/>
        <w:ind w:firstLine="709"/>
        <w:jc w:val="both"/>
        <w:rPr>
          <w:rFonts w:ascii="Bookman Old Style" w:hAnsi="Bookman Old Style"/>
          <w:b/>
          <w:bCs/>
          <w:i/>
          <w:lang w:val="sr-Cyrl-RS"/>
        </w:rPr>
      </w:pPr>
      <w:r w:rsidRPr="006B26DB">
        <w:rPr>
          <w:rFonts w:ascii="Bookman Old Style" w:hAnsi="Bookman Old Style"/>
          <w:bCs/>
          <w:color w:val="000000"/>
          <w:kern w:val="2"/>
          <w:lang w:val="sr-Cyrl-RS" w:eastAsia="ar-SA"/>
        </w:rPr>
        <w:t xml:space="preserve">За праћење и контролисање извршења уговорних обавеза Наручилац одређује лице: </w:t>
      </w:r>
      <w:r>
        <w:rPr>
          <w:rFonts w:ascii="Bookman Old Style" w:hAnsi="Bookman Old Style"/>
          <w:lang w:val="sr-Cyrl-RS"/>
        </w:rPr>
        <w:t>_____________________________________</w:t>
      </w:r>
      <w:r>
        <w:rPr>
          <w:rFonts w:ascii="Bookman Old Style" w:hAnsi="Bookman Old Style"/>
        </w:rPr>
        <w:t xml:space="preserve">, телефон </w:t>
      </w:r>
      <w:r>
        <w:rPr>
          <w:rFonts w:ascii="Bookman Old Style" w:hAnsi="Bookman Old Style"/>
          <w:lang w:val="sr-Cyrl-RS"/>
        </w:rPr>
        <w:t>_________________________</w:t>
      </w:r>
      <w:r w:rsidRPr="008B1680">
        <w:rPr>
          <w:rFonts w:ascii="Bookman Old Style" w:hAnsi="Bookman Old Style"/>
        </w:rPr>
        <w:t>, електронска пошта: (</w:t>
      </w:r>
      <w:r>
        <w:rPr>
          <w:lang w:val="sr-Cyrl-RS"/>
        </w:rPr>
        <w:t>_________________________________________________________</w:t>
      </w:r>
      <w:r>
        <w:rPr>
          <w:lang w:val="en-US"/>
        </w:rPr>
        <w:t>),</w:t>
      </w:r>
      <w:r w:rsidR="007562A1">
        <w:rPr>
          <w:lang w:val="sr-Cyrl-RS"/>
        </w:rPr>
        <w:t xml:space="preserve"> </w:t>
      </w:r>
      <w:r w:rsidR="007562A1">
        <w:rPr>
          <w:lang w:val="en-US"/>
        </w:rPr>
        <w:t>(</w:t>
      </w:r>
      <w:r w:rsidR="00D73CF4" w:rsidRPr="00620AF8">
        <w:rPr>
          <w:rFonts w:ascii="Bookman Old Style" w:hAnsi="Bookman Old Style"/>
          <w:b/>
          <w:bCs/>
          <w:i/>
          <w:lang w:val="sr-Cyrl-RS"/>
        </w:rPr>
        <w:t>попуњава Наручилац).</w:t>
      </w:r>
    </w:p>
    <w:p w:rsidR="00620AF8" w:rsidRPr="00E817AD" w:rsidRDefault="00E817AD" w:rsidP="00620AF8">
      <w:pPr>
        <w:spacing w:line="200" w:lineRule="atLeast"/>
        <w:ind w:firstLine="720"/>
        <w:jc w:val="both"/>
        <w:rPr>
          <w:rFonts w:ascii="Bookman Old Style" w:hAnsi="Bookman Old Style"/>
          <w:b/>
          <w:bCs/>
          <w:i/>
          <w:sz w:val="22"/>
          <w:szCs w:val="22"/>
          <w:lang w:val="sr-Cyrl-RS"/>
        </w:rPr>
      </w:pPr>
      <w:r w:rsidRPr="00E817AD">
        <w:rPr>
          <w:rFonts w:ascii="Bookman Old Style" w:hAnsi="Bookman Old Style"/>
          <w:bCs/>
          <w:color w:val="000000"/>
          <w:kern w:val="2"/>
          <w:sz w:val="22"/>
          <w:szCs w:val="22"/>
          <w:lang w:val="sr-Cyrl-RS" w:eastAsia="ar-SA"/>
        </w:rPr>
        <w:t xml:space="preserve">За праћење и контролисање извршења уговорних обавеза </w:t>
      </w:r>
      <w:r w:rsidRPr="00E817AD">
        <w:rPr>
          <w:rFonts w:ascii="Bookman Old Style" w:hAnsi="Bookman Old Style"/>
          <w:color w:val="000000"/>
          <w:kern w:val="2"/>
          <w:sz w:val="22"/>
          <w:szCs w:val="22"/>
          <w:lang w:val="sr-Cyrl-RS" w:eastAsia="ar-SA"/>
        </w:rPr>
        <w:t xml:space="preserve">Пружалац </w:t>
      </w:r>
      <w:r w:rsidRPr="00E817AD">
        <w:rPr>
          <w:rFonts w:ascii="Bookman Old Style" w:hAnsi="Bookman Old Style"/>
          <w:bCs/>
          <w:color w:val="000000"/>
          <w:kern w:val="2"/>
          <w:sz w:val="22"/>
          <w:szCs w:val="22"/>
          <w:lang w:val="sr-Cyrl-RS" w:eastAsia="ar-SA"/>
        </w:rPr>
        <w:t xml:space="preserve">одређује лице: </w:t>
      </w:r>
      <w:r>
        <w:rPr>
          <w:rFonts w:ascii="Bookman Old Style" w:hAnsi="Bookman Old Style"/>
          <w:bCs/>
          <w:color w:val="000000"/>
          <w:kern w:val="2"/>
          <w:sz w:val="22"/>
          <w:szCs w:val="22"/>
          <w:lang w:val="sr-Cyrl-RS" w:eastAsia="ar-SA"/>
        </w:rPr>
        <w:t>_____________________________________</w:t>
      </w:r>
      <w:r w:rsidRPr="00E817AD">
        <w:rPr>
          <w:rFonts w:ascii="Bookman Old Style" w:hAnsi="Bookman Old Style"/>
          <w:bCs/>
          <w:color w:val="000000"/>
          <w:kern w:val="2"/>
          <w:sz w:val="22"/>
          <w:szCs w:val="22"/>
          <w:lang w:val="sr-Cyrl-RS" w:eastAsia="ar-SA"/>
        </w:rPr>
        <w:t xml:space="preserve">, телефон: </w:t>
      </w:r>
      <w:r>
        <w:rPr>
          <w:rFonts w:ascii="Bookman Old Style" w:hAnsi="Bookman Old Style"/>
          <w:sz w:val="22"/>
          <w:szCs w:val="22"/>
          <w:lang w:val="sr-Cyrl-RS"/>
        </w:rPr>
        <w:t>_______________________________</w:t>
      </w:r>
      <w:r w:rsidRPr="00E817AD">
        <w:rPr>
          <w:rFonts w:ascii="Bookman Old Style" w:hAnsi="Bookman Old Style"/>
          <w:bCs/>
          <w:color w:val="000000"/>
          <w:kern w:val="2"/>
          <w:sz w:val="22"/>
          <w:szCs w:val="22"/>
          <w:lang w:val="sr-Cyrl-RS" w:eastAsia="ar-SA"/>
        </w:rPr>
        <w:t xml:space="preserve">, електронска пошта: </w:t>
      </w:r>
      <w:r w:rsidRPr="008B1680">
        <w:rPr>
          <w:rFonts w:ascii="Bookman Old Style" w:hAnsi="Bookman Old Style"/>
        </w:rPr>
        <w:t>(</w:t>
      </w:r>
      <w:r>
        <w:rPr>
          <w:lang w:val="sr-Cyrl-RS"/>
        </w:rPr>
        <w:t>__________________________________________________</w:t>
      </w:r>
      <w:r>
        <w:t>),</w:t>
      </w:r>
      <w:r w:rsidRPr="00E817AD">
        <w:rPr>
          <w:rFonts w:ascii="Bookman Old Style" w:hAnsi="Bookman Old Style"/>
          <w:b/>
          <w:bCs/>
          <w:i/>
          <w:sz w:val="22"/>
          <w:szCs w:val="22"/>
          <w:lang w:val="sr-Cyrl-RS"/>
        </w:rPr>
        <w:t xml:space="preserve"> </w:t>
      </w:r>
      <w:r w:rsidR="00620AF8" w:rsidRPr="00E817AD">
        <w:rPr>
          <w:rFonts w:ascii="Bookman Old Style" w:hAnsi="Bookman Old Style"/>
          <w:b/>
          <w:bCs/>
          <w:i/>
          <w:sz w:val="22"/>
          <w:szCs w:val="22"/>
          <w:lang w:val="sr-Cyrl-RS"/>
        </w:rPr>
        <w:t>(попуњава Испоручилац).</w:t>
      </w:r>
    </w:p>
    <w:p w:rsidR="00570511" w:rsidRPr="00570511" w:rsidRDefault="00570511" w:rsidP="00E8474B">
      <w:pPr>
        <w:jc w:val="center"/>
        <w:rPr>
          <w:rFonts w:ascii="Bookman Old Style" w:hAnsi="Bookman Old Style"/>
          <w:b/>
          <w:i/>
          <w:color w:val="C00000"/>
          <w:sz w:val="10"/>
          <w:szCs w:val="10"/>
          <w:lang w:val="sr-Cyrl-CS"/>
        </w:rPr>
      </w:pPr>
    </w:p>
    <w:p w:rsidR="00C87015" w:rsidRPr="00A067DD" w:rsidRDefault="00C87015" w:rsidP="00C87015">
      <w:pPr>
        <w:pStyle w:val="NoSpacing"/>
        <w:jc w:val="center"/>
        <w:rPr>
          <w:rFonts w:ascii="Bookman Old Style" w:hAnsi="Bookman Old Style"/>
          <w:b/>
          <w:i/>
          <w:color w:val="C00000"/>
        </w:rPr>
      </w:pPr>
      <w:r w:rsidRPr="00A067DD">
        <w:rPr>
          <w:rFonts w:ascii="Bookman Old Style" w:hAnsi="Bookman Old Style"/>
          <w:b/>
          <w:i/>
          <w:color w:val="C00000"/>
        </w:rPr>
        <w:t>Уговорна казна</w:t>
      </w:r>
    </w:p>
    <w:p w:rsidR="00C87015" w:rsidRPr="00EB58CA" w:rsidRDefault="007562A1" w:rsidP="00C87015">
      <w:pPr>
        <w:pStyle w:val="NoSpacing"/>
        <w:jc w:val="center"/>
        <w:rPr>
          <w:rFonts w:ascii="Bookman Old Style" w:hAnsi="Bookman Old Style"/>
          <w:b/>
          <w:i/>
        </w:rPr>
      </w:pPr>
      <w:r>
        <w:rPr>
          <w:rFonts w:ascii="Bookman Old Style" w:hAnsi="Bookman Old Style"/>
          <w:b/>
          <w:i/>
        </w:rPr>
        <w:t>Члан 9</w:t>
      </w:r>
      <w:r w:rsidR="00C87015" w:rsidRPr="00EB58CA">
        <w:rPr>
          <w:rFonts w:ascii="Bookman Old Style" w:hAnsi="Bookman Old Style"/>
          <w:b/>
          <w:i/>
        </w:rPr>
        <w:t>.</w:t>
      </w:r>
    </w:p>
    <w:p w:rsidR="009D7FEC" w:rsidRPr="009D7FEC" w:rsidRDefault="009D7FEC" w:rsidP="009D7FEC">
      <w:pPr>
        <w:ind w:right="1" w:firstLine="709"/>
        <w:jc w:val="both"/>
        <w:rPr>
          <w:rFonts w:ascii="Bookman Old Style" w:hAnsi="Bookman Old Style"/>
          <w:sz w:val="22"/>
          <w:szCs w:val="22"/>
          <w:lang w:val="sr-Cyrl-CS"/>
        </w:rPr>
      </w:pPr>
      <w:r w:rsidRPr="009D7FEC">
        <w:rPr>
          <w:rFonts w:ascii="Bookman Old Style" w:hAnsi="Bookman Old Style"/>
          <w:sz w:val="22"/>
          <w:szCs w:val="22"/>
          <w:lang w:eastAsia="zh-CN"/>
        </w:rPr>
        <w:t xml:space="preserve">У </w:t>
      </w:r>
      <w:proofErr w:type="spellStart"/>
      <w:r w:rsidRPr="009D7FEC">
        <w:rPr>
          <w:rFonts w:ascii="Bookman Old Style" w:hAnsi="Bookman Old Style"/>
          <w:sz w:val="22"/>
          <w:szCs w:val="22"/>
          <w:lang w:eastAsia="zh-CN"/>
        </w:rPr>
        <w:t>случају</w:t>
      </w:r>
      <w:proofErr w:type="spellEnd"/>
      <w:r w:rsidRPr="009D7FEC">
        <w:rPr>
          <w:rFonts w:ascii="Bookman Old Style" w:hAnsi="Bookman Old Style"/>
          <w:sz w:val="22"/>
          <w:szCs w:val="22"/>
          <w:lang w:eastAsia="zh-CN"/>
        </w:rPr>
        <w:t xml:space="preserve"> </w:t>
      </w:r>
      <w:proofErr w:type="spellStart"/>
      <w:r w:rsidRPr="009D7FEC">
        <w:rPr>
          <w:rFonts w:ascii="Bookman Old Style" w:hAnsi="Bookman Old Style"/>
          <w:sz w:val="22"/>
          <w:szCs w:val="22"/>
          <w:lang w:eastAsia="zh-CN"/>
        </w:rPr>
        <w:t>прекорачења</w:t>
      </w:r>
      <w:proofErr w:type="spellEnd"/>
      <w:r w:rsidRPr="009D7FEC">
        <w:rPr>
          <w:rFonts w:ascii="Bookman Old Style" w:hAnsi="Bookman Old Style"/>
          <w:sz w:val="22"/>
          <w:szCs w:val="22"/>
          <w:lang w:eastAsia="zh-CN"/>
        </w:rPr>
        <w:t xml:space="preserve"> </w:t>
      </w:r>
      <w:proofErr w:type="spellStart"/>
      <w:r w:rsidRPr="009D7FEC">
        <w:rPr>
          <w:rFonts w:ascii="Bookman Old Style" w:hAnsi="Bookman Old Style"/>
          <w:sz w:val="22"/>
          <w:szCs w:val="22"/>
          <w:lang w:eastAsia="zh-CN"/>
        </w:rPr>
        <w:t>рок</w:t>
      </w:r>
      <w:proofErr w:type="spellEnd"/>
      <w:r w:rsidRPr="009D7FEC">
        <w:rPr>
          <w:rFonts w:ascii="Bookman Old Style" w:hAnsi="Bookman Old Style"/>
          <w:sz w:val="22"/>
          <w:szCs w:val="22"/>
          <w:lang w:val="sr-Cyrl-RS" w:eastAsia="zh-CN"/>
        </w:rPr>
        <w:t>а</w:t>
      </w:r>
      <w:r w:rsidRPr="009D7FEC">
        <w:rPr>
          <w:rFonts w:ascii="Bookman Old Style" w:hAnsi="Bookman Old Style"/>
          <w:sz w:val="22"/>
          <w:szCs w:val="22"/>
          <w:lang w:eastAsia="zh-CN"/>
        </w:rPr>
        <w:t xml:space="preserve"> </w:t>
      </w:r>
      <w:proofErr w:type="spellStart"/>
      <w:r w:rsidRPr="009D7FEC">
        <w:rPr>
          <w:rFonts w:ascii="Bookman Old Style" w:hAnsi="Bookman Old Style"/>
          <w:sz w:val="22"/>
          <w:szCs w:val="22"/>
          <w:lang w:eastAsia="zh-CN"/>
        </w:rPr>
        <w:t>из</w:t>
      </w:r>
      <w:proofErr w:type="spellEnd"/>
      <w:r w:rsidRPr="009D7FEC">
        <w:rPr>
          <w:rFonts w:ascii="Bookman Old Style" w:hAnsi="Bookman Old Style"/>
          <w:sz w:val="22"/>
          <w:szCs w:val="22"/>
          <w:lang w:eastAsia="zh-CN"/>
        </w:rPr>
        <w:t xml:space="preserve"> </w:t>
      </w:r>
      <w:proofErr w:type="spellStart"/>
      <w:r w:rsidRPr="009D7FEC">
        <w:rPr>
          <w:rFonts w:ascii="Bookman Old Style" w:hAnsi="Bookman Old Style"/>
          <w:sz w:val="22"/>
          <w:szCs w:val="22"/>
          <w:lang w:eastAsia="zh-CN"/>
        </w:rPr>
        <w:t>члана</w:t>
      </w:r>
      <w:proofErr w:type="spellEnd"/>
      <w:r w:rsidRPr="009D7FEC">
        <w:rPr>
          <w:rFonts w:ascii="Bookman Old Style" w:hAnsi="Bookman Old Style"/>
          <w:sz w:val="22"/>
          <w:szCs w:val="22"/>
          <w:lang w:eastAsia="zh-CN"/>
        </w:rPr>
        <w:t xml:space="preserve"> </w:t>
      </w:r>
      <w:r>
        <w:rPr>
          <w:rFonts w:ascii="Bookman Old Style" w:hAnsi="Bookman Old Style"/>
          <w:sz w:val="22"/>
          <w:szCs w:val="22"/>
          <w:lang w:val="sr-Cyrl-RS" w:eastAsia="zh-CN"/>
        </w:rPr>
        <w:t>6</w:t>
      </w:r>
      <w:r w:rsidRPr="009D7FEC">
        <w:rPr>
          <w:rFonts w:ascii="Bookman Old Style" w:hAnsi="Bookman Old Style"/>
          <w:sz w:val="22"/>
          <w:szCs w:val="22"/>
          <w:lang w:eastAsia="zh-CN"/>
        </w:rPr>
        <w:t xml:space="preserve">. </w:t>
      </w:r>
      <w:proofErr w:type="spellStart"/>
      <w:r w:rsidRPr="009D7FEC">
        <w:rPr>
          <w:rFonts w:ascii="Bookman Old Style" w:hAnsi="Bookman Old Style"/>
          <w:sz w:val="22"/>
          <w:szCs w:val="22"/>
          <w:lang w:eastAsia="zh-CN"/>
        </w:rPr>
        <w:t>овог</w:t>
      </w:r>
      <w:proofErr w:type="spellEnd"/>
      <w:r w:rsidRPr="009D7FEC">
        <w:rPr>
          <w:rFonts w:ascii="Bookman Old Style" w:hAnsi="Bookman Old Style"/>
          <w:sz w:val="22"/>
          <w:szCs w:val="22"/>
          <w:lang w:eastAsia="zh-CN"/>
        </w:rPr>
        <w:t xml:space="preserve"> </w:t>
      </w:r>
      <w:proofErr w:type="spellStart"/>
      <w:r w:rsidRPr="009D7FEC">
        <w:rPr>
          <w:rFonts w:ascii="Bookman Old Style" w:hAnsi="Bookman Old Style"/>
          <w:sz w:val="22"/>
          <w:szCs w:val="22"/>
          <w:lang w:eastAsia="zh-CN"/>
        </w:rPr>
        <w:t>уговора</w:t>
      </w:r>
      <w:proofErr w:type="spellEnd"/>
      <w:r w:rsidRPr="009D7FEC">
        <w:rPr>
          <w:rFonts w:ascii="Bookman Old Style" w:hAnsi="Bookman Old Style"/>
          <w:sz w:val="22"/>
          <w:szCs w:val="22"/>
          <w:lang w:eastAsia="zh-CN"/>
        </w:rPr>
        <w:t xml:space="preserve"> </w:t>
      </w:r>
      <w:proofErr w:type="spellStart"/>
      <w:r w:rsidRPr="009D7FEC">
        <w:rPr>
          <w:rFonts w:ascii="Bookman Old Style" w:hAnsi="Bookman Old Style"/>
          <w:sz w:val="22"/>
          <w:szCs w:val="22"/>
          <w:lang w:eastAsia="zh-CN"/>
        </w:rPr>
        <w:t>из</w:t>
      </w:r>
      <w:proofErr w:type="spellEnd"/>
      <w:r w:rsidRPr="009D7FEC">
        <w:rPr>
          <w:rFonts w:ascii="Bookman Old Style" w:hAnsi="Bookman Old Style"/>
          <w:sz w:val="22"/>
          <w:szCs w:val="22"/>
          <w:lang w:eastAsia="zh-CN"/>
        </w:rPr>
        <w:t xml:space="preserve"> </w:t>
      </w:r>
      <w:proofErr w:type="spellStart"/>
      <w:r w:rsidRPr="009D7FEC">
        <w:rPr>
          <w:rFonts w:ascii="Bookman Old Style" w:hAnsi="Bookman Old Style"/>
          <w:sz w:val="22"/>
          <w:szCs w:val="22"/>
          <w:lang w:eastAsia="zh-CN"/>
        </w:rPr>
        <w:t>разлога</w:t>
      </w:r>
      <w:proofErr w:type="spellEnd"/>
      <w:r w:rsidRPr="009D7FEC">
        <w:rPr>
          <w:rFonts w:ascii="Bookman Old Style" w:hAnsi="Bookman Old Style"/>
          <w:sz w:val="22"/>
          <w:szCs w:val="22"/>
          <w:lang w:eastAsia="zh-CN"/>
        </w:rPr>
        <w:t xml:space="preserve"> </w:t>
      </w:r>
      <w:proofErr w:type="spellStart"/>
      <w:r w:rsidRPr="009D7FEC">
        <w:rPr>
          <w:rFonts w:ascii="Bookman Old Style" w:hAnsi="Bookman Old Style"/>
          <w:sz w:val="22"/>
          <w:szCs w:val="22"/>
          <w:lang w:eastAsia="zh-CN"/>
        </w:rPr>
        <w:t>који</w:t>
      </w:r>
      <w:proofErr w:type="spellEnd"/>
      <w:r w:rsidRPr="009D7FEC">
        <w:rPr>
          <w:rFonts w:ascii="Bookman Old Style" w:hAnsi="Bookman Old Style"/>
          <w:sz w:val="22"/>
          <w:szCs w:val="22"/>
          <w:lang w:eastAsia="zh-CN"/>
        </w:rPr>
        <w:t xml:space="preserve"> </w:t>
      </w:r>
      <w:proofErr w:type="spellStart"/>
      <w:r w:rsidRPr="009D7FEC">
        <w:rPr>
          <w:rFonts w:ascii="Bookman Old Style" w:hAnsi="Bookman Old Style"/>
          <w:sz w:val="22"/>
          <w:szCs w:val="22"/>
          <w:lang w:eastAsia="zh-CN"/>
        </w:rPr>
        <w:t>се</w:t>
      </w:r>
      <w:proofErr w:type="spellEnd"/>
      <w:r w:rsidRPr="009D7FEC">
        <w:rPr>
          <w:rFonts w:ascii="Bookman Old Style" w:hAnsi="Bookman Old Style"/>
          <w:sz w:val="22"/>
          <w:szCs w:val="22"/>
          <w:lang w:eastAsia="zh-CN"/>
        </w:rPr>
        <w:t xml:space="preserve"> </w:t>
      </w:r>
      <w:proofErr w:type="spellStart"/>
      <w:r w:rsidRPr="009D7FEC">
        <w:rPr>
          <w:rFonts w:ascii="Bookman Old Style" w:hAnsi="Bookman Old Style"/>
          <w:sz w:val="22"/>
          <w:szCs w:val="22"/>
          <w:lang w:eastAsia="zh-CN"/>
        </w:rPr>
        <w:t>не</w:t>
      </w:r>
      <w:proofErr w:type="spellEnd"/>
      <w:r w:rsidRPr="009D7FEC">
        <w:rPr>
          <w:rFonts w:ascii="Bookman Old Style" w:hAnsi="Bookman Old Style"/>
          <w:sz w:val="22"/>
          <w:szCs w:val="22"/>
          <w:lang w:eastAsia="zh-CN"/>
        </w:rPr>
        <w:t xml:space="preserve"> </w:t>
      </w:r>
      <w:proofErr w:type="spellStart"/>
      <w:r w:rsidRPr="009D7FEC">
        <w:rPr>
          <w:rFonts w:ascii="Bookman Old Style" w:hAnsi="Bookman Old Style"/>
          <w:sz w:val="22"/>
          <w:szCs w:val="22"/>
          <w:lang w:eastAsia="zh-CN"/>
        </w:rPr>
        <w:t>могу</w:t>
      </w:r>
      <w:proofErr w:type="spellEnd"/>
      <w:r w:rsidRPr="009D7FEC">
        <w:rPr>
          <w:rFonts w:ascii="Bookman Old Style" w:hAnsi="Bookman Old Style"/>
          <w:sz w:val="22"/>
          <w:szCs w:val="22"/>
          <w:lang w:eastAsia="zh-CN"/>
        </w:rPr>
        <w:t xml:space="preserve"> </w:t>
      </w:r>
      <w:r w:rsidRPr="009D7FEC">
        <w:rPr>
          <w:rFonts w:ascii="Bookman Old Style" w:hAnsi="Bookman Old Style"/>
          <w:sz w:val="22"/>
          <w:szCs w:val="22"/>
          <w:lang w:val="sr-Cyrl-RS" w:eastAsia="zh-CN"/>
        </w:rPr>
        <w:t>оправдати</w:t>
      </w:r>
      <w:r w:rsidRPr="009D7FEC">
        <w:rPr>
          <w:rFonts w:ascii="Bookman Old Style" w:hAnsi="Bookman Old Style"/>
          <w:sz w:val="22"/>
          <w:szCs w:val="22"/>
          <w:lang w:eastAsia="zh-CN"/>
        </w:rPr>
        <w:t xml:space="preserve"> </w:t>
      </w:r>
      <w:r w:rsidRPr="009D7FEC">
        <w:rPr>
          <w:rFonts w:ascii="Bookman Old Style" w:hAnsi="Bookman Old Style"/>
          <w:sz w:val="22"/>
          <w:szCs w:val="22"/>
          <w:lang w:val="sr-Cyrl-RS" w:eastAsia="zh-CN"/>
        </w:rPr>
        <w:t>као и</w:t>
      </w:r>
      <w:r w:rsidRPr="009D7FEC">
        <w:rPr>
          <w:rFonts w:ascii="Bookman Old Style" w:hAnsi="Bookman Old Style"/>
          <w:sz w:val="22"/>
          <w:szCs w:val="22"/>
          <w:lang w:eastAsia="zh-CN"/>
        </w:rPr>
        <w:t xml:space="preserve"> </w:t>
      </w:r>
      <w:r w:rsidRPr="009D7FEC">
        <w:rPr>
          <w:rFonts w:ascii="Bookman Old Style" w:hAnsi="Bookman Old Style"/>
          <w:sz w:val="22"/>
          <w:szCs w:val="22"/>
        </w:rPr>
        <w:t>у</w:t>
      </w:r>
      <w:r w:rsidRPr="009D7FEC">
        <w:rPr>
          <w:rFonts w:ascii="Bookman Old Style" w:hAnsi="Bookman Old Style"/>
        </w:rPr>
        <w:t xml:space="preserve"> </w:t>
      </w:r>
      <w:r w:rsidRPr="009D7FEC">
        <w:rPr>
          <w:rFonts w:ascii="Bookman Old Style" w:hAnsi="Bookman Old Style"/>
          <w:sz w:val="22"/>
          <w:szCs w:val="22"/>
          <w:lang w:val="sr-Cyrl-CS"/>
        </w:rPr>
        <w:t>случају да Пружалац услуге не изврши уговорне обавезе, делимично их изврши као и у случају несависног или неквалитетног извршења посла, Наручилац има  право да захтеве уговорну казну у висини 10% од укупне уговорене вредности без ПДВ-а.</w:t>
      </w:r>
    </w:p>
    <w:p w:rsidR="009D7FEC" w:rsidRPr="009D7FEC" w:rsidRDefault="009D7FEC" w:rsidP="009D7FEC">
      <w:pPr>
        <w:ind w:firstLine="709"/>
        <w:jc w:val="both"/>
        <w:rPr>
          <w:rFonts w:ascii="Bookman Old Style" w:eastAsia="Calibri" w:hAnsi="Bookman Old Style"/>
          <w:color w:val="000000"/>
          <w:sz w:val="22"/>
          <w:szCs w:val="22"/>
          <w:lang w:val="sr-Cyrl-RS" w:eastAsia="zh-CN"/>
        </w:rPr>
      </w:pPr>
      <w:r w:rsidRPr="009D7FEC">
        <w:rPr>
          <w:rFonts w:ascii="Bookman Old Style" w:eastAsia="Calibri" w:hAnsi="Bookman Old Style"/>
          <w:color w:val="000000"/>
          <w:sz w:val="22"/>
          <w:szCs w:val="22"/>
          <w:lang w:val="sr-Cyrl-RS" w:eastAsia="zh-CN"/>
        </w:rPr>
        <w:t>Наручилац обрачунава уговорну казну и Обрачун уговорне казне за неблаговремено извршене обавезе доставља Пружаоцу услуге.</w:t>
      </w:r>
    </w:p>
    <w:p w:rsidR="009D7FEC" w:rsidRPr="009D7FEC" w:rsidRDefault="009D7FEC" w:rsidP="009D7FEC">
      <w:pPr>
        <w:ind w:right="1" w:firstLine="709"/>
        <w:jc w:val="both"/>
        <w:rPr>
          <w:rFonts w:ascii="Bookman Old Style" w:hAnsi="Bookman Old Style"/>
          <w:sz w:val="22"/>
          <w:szCs w:val="22"/>
          <w:lang w:val="sr-Cyrl-CS"/>
        </w:rPr>
      </w:pPr>
      <w:r w:rsidRPr="009D7FEC">
        <w:rPr>
          <w:rFonts w:ascii="Bookman Old Style" w:hAnsi="Bookman Old Style"/>
          <w:sz w:val="22"/>
          <w:szCs w:val="22"/>
          <w:lang w:val="sr-Cyrl-CS"/>
        </w:rPr>
        <w:t>У случају да је за Наручиоца настала штета због неизвршења, делимичног извршења, несавесног или неквалитетног извршења, а која превазилази вредност уговорне казне, Наручилац има право да захтева и накнаду штете.</w:t>
      </w:r>
    </w:p>
    <w:p w:rsidR="00C87015" w:rsidRPr="00C87015" w:rsidRDefault="00C87015" w:rsidP="00E8474B">
      <w:pPr>
        <w:jc w:val="center"/>
        <w:rPr>
          <w:rFonts w:ascii="Bookman Old Style" w:hAnsi="Bookman Old Style"/>
          <w:b/>
          <w:i/>
          <w:color w:val="C00000"/>
          <w:sz w:val="10"/>
          <w:szCs w:val="10"/>
          <w:lang w:val="sr-Cyrl-CS"/>
        </w:rPr>
      </w:pPr>
    </w:p>
    <w:p w:rsidR="00E8474B" w:rsidRPr="00BF6922" w:rsidRDefault="00E8474B" w:rsidP="00E8474B">
      <w:pPr>
        <w:jc w:val="center"/>
        <w:rPr>
          <w:rFonts w:ascii="Bookman Old Style" w:hAnsi="Bookman Old Style"/>
          <w:b/>
          <w:i/>
          <w:color w:val="C00000"/>
          <w:sz w:val="22"/>
          <w:szCs w:val="22"/>
          <w:lang w:val="sr-Cyrl-CS"/>
        </w:rPr>
      </w:pPr>
      <w:r w:rsidRPr="00BF6922">
        <w:rPr>
          <w:rFonts w:ascii="Bookman Old Style" w:hAnsi="Bookman Old Style"/>
          <w:b/>
          <w:i/>
          <w:color w:val="C00000"/>
          <w:sz w:val="22"/>
          <w:szCs w:val="22"/>
          <w:lang w:val="sr-Cyrl-CS"/>
        </w:rPr>
        <w:t>Рок трајања уговора</w:t>
      </w:r>
    </w:p>
    <w:p w:rsidR="00E8474B" w:rsidRPr="00BF6922" w:rsidRDefault="007562A1" w:rsidP="00E8474B">
      <w:pPr>
        <w:jc w:val="center"/>
        <w:rPr>
          <w:rFonts w:ascii="Bookman Old Style" w:hAnsi="Bookman Old Style"/>
          <w:b/>
          <w:i/>
          <w:sz w:val="22"/>
          <w:szCs w:val="22"/>
          <w:lang w:val="sr-Cyrl-CS"/>
        </w:rPr>
      </w:pPr>
      <w:r>
        <w:rPr>
          <w:rFonts w:ascii="Bookman Old Style" w:hAnsi="Bookman Old Style"/>
          <w:b/>
          <w:i/>
          <w:sz w:val="22"/>
          <w:szCs w:val="22"/>
          <w:lang w:val="sr-Cyrl-CS"/>
        </w:rPr>
        <w:t>Члан 10</w:t>
      </w:r>
      <w:r w:rsidR="00E8474B" w:rsidRPr="00BF6922">
        <w:rPr>
          <w:rFonts w:ascii="Bookman Old Style" w:hAnsi="Bookman Old Style"/>
          <w:b/>
          <w:i/>
          <w:sz w:val="22"/>
          <w:szCs w:val="22"/>
          <w:lang w:val="sr-Cyrl-CS"/>
        </w:rPr>
        <w:t>.</w:t>
      </w:r>
    </w:p>
    <w:p w:rsidR="00E8474B" w:rsidRPr="006B0543" w:rsidRDefault="006B0543" w:rsidP="005F6924">
      <w:pPr>
        <w:ind w:firstLine="709"/>
        <w:jc w:val="both"/>
        <w:rPr>
          <w:rFonts w:ascii="Bookman Old Style" w:hAnsi="Bookman Old Style"/>
          <w:sz w:val="10"/>
          <w:szCs w:val="10"/>
          <w:lang w:val="sr-Cyrl-RS"/>
        </w:rPr>
      </w:pPr>
      <w:r>
        <w:rPr>
          <w:rFonts w:ascii="Bookman Old Style" w:hAnsi="Bookman Old Style"/>
          <w:bCs/>
          <w:sz w:val="22"/>
          <w:szCs w:val="22"/>
          <w:lang w:val="ru-RU"/>
        </w:rPr>
        <w:t xml:space="preserve">Уговор се закључује на период од </w:t>
      </w:r>
      <w:r w:rsidR="003E1FBB">
        <w:rPr>
          <w:rFonts w:ascii="Bookman Old Style" w:hAnsi="Bookman Old Style"/>
          <w:bCs/>
          <w:sz w:val="22"/>
          <w:szCs w:val="22"/>
          <w:lang w:val="ru-RU"/>
        </w:rPr>
        <w:t>30 дана</w:t>
      </w:r>
      <w:r w:rsidR="005F6924">
        <w:rPr>
          <w:rFonts w:ascii="Bookman Old Style" w:hAnsi="Bookman Old Style"/>
          <w:bCs/>
          <w:sz w:val="22"/>
          <w:szCs w:val="22"/>
          <w:lang w:val="ru-RU"/>
        </w:rPr>
        <w:t xml:space="preserve"> рачунајући од датума обостраног потписивања уговора</w:t>
      </w:r>
      <w:r>
        <w:rPr>
          <w:rFonts w:ascii="Bookman Old Style" w:hAnsi="Bookman Old Style"/>
          <w:bCs/>
          <w:sz w:val="22"/>
          <w:szCs w:val="22"/>
          <w:lang w:val="ru-RU"/>
        </w:rPr>
        <w:t xml:space="preserve">, </w:t>
      </w:r>
      <w:r w:rsidR="005F6924" w:rsidRPr="003B17E9">
        <w:rPr>
          <w:rFonts w:ascii="Bookman Old Style" w:hAnsi="Bookman Old Style"/>
          <w:sz w:val="22"/>
          <w:szCs w:val="22"/>
          <w:lang w:val="sr-Cyrl-RS"/>
        </w:rPr>
        <w:t>односно до завршетка уговорних обавеза започети</w:t>
      </w:r>
      <w:r w:rsidR="005F6924">
        <w:rPr>
          <w:rFonts w:ascii="Bookman Old Style" w:hAnsi="Bookman Old Style"/>
          <w:sz w:val="22"/>
          <w:szCs w:val="22"/>
          <w:lang w:val="sr-Cyrl-RS"/>
        </w:rPr>
        <w:t>х поступком набавке у 2025</w:t>
      </w:r>
      <w:r w:rsidR="005F6924" w:rsidRPr="003B17E9">
        <w:rPr>
          <w:rFonts w:ascii="Bookman Old Style" w:hAnsi="Bookman Old Style"/>
          <w:sz w:val="22"/>
          <w:szCs w:val="22"/>
          <w:lang w:val="sr-Cyrl-RS"/>
        </w:rPr>
        <w:t>. години.</w:t>
      </w:r>
    </w:p>
    <w:p w:rsidR="00E8474B" w:rsidRPr="00BF6922" w:rsidRDefault="00E8474B" w:rsidP="00E8474B">
      <w:pPr>
        <w:widowControl w:val="0"/>
        <w:tabs>
          <w:tab w:val="left" w:pos="6660"/>
        </w:tabs>
        <w:autoSpaceDE w:val="0"/>
        <w:autoSpaceDN w:val="0"/>
        <w:adjustRightInd w:val="0"/>
        <w:jc w:val="center"/>
        <w:rPr>
          <w:rFonts w:ascii="Bookman Old Style" w:hAnsi="Bookman Old Style"/>
          <w:b/>
          <w:bCs/>
          <w:i/>
          <w:color w:val="C00000"/>
          <w:sz w:val="22"/>
          <w:szCs w:val="22"/>
          <w:lang w:val="sr-Cyrl-CS"/>
        </w:rPr>
      </w:pPr>
      <w:r>
        <w:rPr>
          <w:rFonts w:ascii="Bookman Old Style" w:hAnsi="Bookman Old Style"/>
          <w:b/>
          <w:bCs/>
          <w:i/>
          <w:color w:val="C00000"/>
          <w:sz w:val="22"/>
          <w:szCs w:val="22"/>
          <w:lang w:val="sr-Cyrl-CS"/>
        </w:rPr>
        <w:t>Раскид уговора</w:t>
      </w:r>
    </w:p>
    <w:p w:rsidR="00E8474B" w:rsidRDefault="007562A1" w:rsidP="00E8474B">
      <w:pPr>
        <w:widowControl w:val="0"/>
        <w:tabs>
          <w:tab w:val="left" w:pos="6660"/>
        </w:tabs>
        <w:autoSpaceDE w:val="0"/>
        <w:autoSpaceDN w:val="0"/>
        <w:adjustRightInd w:val="0"/>
        <w:jc w:val="center"/>
        <w:rPr>
          <w:rFonts w:ascii="Bookman Old Style" w:hAnsi="Bookman Old Style"/>
          <w:b/>
          <w:bCs/>
          <w:i/>
          <w:sz w:val="22"/>
          <w:szCs w:val="22"/>
          <w:lang w:val="sr-Cyrl-CS"/>
        </w:rPr>
      </w:pPr>
      <w:r>
        <w:rPr>
          <w:rFonts w:ascii="Bookman Old Style" w:hAnsi="Bookman Old Style"/>
          <w:b/>
          <w:bCs/>
          <w:i/>
          <w:sz w:val="22"/>
          <w:szCs w:val="22"/>
          <w:lang w:val="sr-Cyrl-CS"/>
        </w:rPr>
        <w:t>Члан 11</w:t>
      </w:r>
      <w:r w:rsidR="00E8474B" w:rsidRPr="00BF6922">
        <w:rPr>
          <w:rFonts w:ascii="Bookman Old Style" w:hAnsi="Bookman Old Style"/>
          <w:b/>
          <w:bCs/>
          <w:i/>
          <w:sz w:val="22"/>
          <w:szCs w:val="22"/>
          <w:lang w:val="sr-Cyrl-CS"/>
        </w:rPr>
        <w:t>.</w:t>
      </w:r>
    </w:p>
    <w:p w:rsidR="00E8474B" w:rsidRDefault="00E8474B" w:rsidP="00E8474B">
      <w:pPr>
        <w:widowControl w:val="0"/>
        <w:tabs>
          <w:tab w:val="left" w:pos="6660"/>
        </w:tabs>
        <w:autoSpaceDE w:val="0"/>
        <w:autoSpaceDN w:val="0"/>
        <w:adjustRightInd w:val="0"/>
        <w:ind w:firstLine="709"/>
        <w:jc w:val="both"/>
        <w:rPr>
          <w:rFonts w:ascii="Bookman Old Style" w:hAnsi="Bookman Old Style"/>
          <w:bCs/>
          <w:sz w:val="22"/>
          <w:szCs w:val="22"/>
          <w:lang w:val="sr-Cyrl-CS"/>
        </w:rPr>
      </w:pPr>
      <w:r>
        <w:rPr>
          <w:rFonts w:ascii="Bookman Old Style" w:hAnsi="Bookman Old Style"/>
          <w:bCs/>
          <w:sz w:val="22"/>
          <w:szCs w:val="22"/>
          <w:lang w:val="sr-Cyrl-CS"/>
        </w:rPr>
        <w:t>Уговорне стране су сагласне да уколико једна од уговорних страна не изврши обавезу, ако је не изврши на уговорени начин и у уговореним роковима, друга уговорна страна има право да једнострано раскине уговор.</w:t>
      </w:r>
    </w:p>
    <w:p w:rsidR="00E8474B" w:rsidRDefault="00E8474B" w:rsidP="00E8474B">
      <w:pPr>
        <w:widowControl w:val="0"/>
        <w:tabs>
          <w:tab w:val="left" w:pos="6660"/>
        </w:tabs>
        <w:autoSpaceDE w:val="0"/>
        <w:autoSpaceDN w:val="0"/>
        <w:adjustRightInd w:val="0"/>
        <w:ind w:firstLine="709"/>
        <w:jc w:val="both"/>
        <w:rPr>
          <w:rFonts w:ascii="Bookman Old Style" w:hAnsi="Bookman Old Style"/>
          <w:bCs/>
          <w:sz w:val="22"/>
          <w:szCs w:val="22"/>
          <w:lang w:val="sr-Cyrl-CS"/>
        </w:rPr>
      </w:pPr>
      <w:r>
        <w:rPr>
          <w:rFonts w:ascii="Bookman Old Style" w:hAnsi="Bookman Old Style"/>
          <w:bCs/>
          <w:sz w:val="22"/>
          <w:szCs w:val="22"/>
          <w:lang w:val="sr-Cyrl-CS"/>
        </w:rPr>
        <w:t>О својој намери да раскине уговор, уговорна страна је дужна да писаним путем обавести другу страну.</w:t>
      </w:r>
    </w:p>
    <w:p w:rsidR="00E8474B" w:rsidRPr="008543BE" w:rsidRDefault="00E8474B" w:rsidP="00E8474B">
      <w:pPr>
        <w:widowControl w:val="0"/>
        <w:tabs>
          <w:tab w:val="left" w:pos="6660"/>
        </w:tabs>
        <w:autoSpaceDE w:val="0"/>
        <w:autoSpaceDN w:val="0"/>
        <w:adjustRightInd w:val="0"/>
        <w:ind w:firstLine="709"/>
        <w:jc w:val="both"/>
        <w:rPr>
          <w:rFonts w:ascii="Bookman Old Style" w:hAnsi="Bookman Old Style"/>
          <w:bCs/>
          <w:sz w:val="22"/>
          <w:szCs w:val="22"/>
          <w:lang w:val="sr-Cyrl-CS"/>
        </w:rPr>
      </w:pPr>
      <w:r>
        <w:rPr>
          <w:rFonts w:ascii="Bookman Old Style" w:hAnsi="Bookman Old Style"/>
          <w:bCs/>
          <w:sz w:val="22"/>
          <w:szCs w:val="22"/>
          <w:lang w:val="sr-Cyrl-CS"/>
        </w:rPr>
        <w:t>Уговор ће се сматрати раскинутим по протоку рока од 15 (петнаест) дана од дана пријема писменог обавештења.</w:t>
      </w:r>
    </w:p>
    <w:p w:rsidR="007562A1" w:rsidRDefault="007562A1" w:rsidP="00E8474B">
      <w:pPr>
        <w:jc w:val="center"/>
        <w:rPr>
          <w:rFonts w:ascii="Bookman Old Style" w:eastAsia="Calibri" w:hAnsi="Bookman Old Style"/>
          <w:b/>
          <w:i/>
          <w:color w:val="C00000"/>
          <w:sz w:val="22"/>
          <w:szCs w:val="22"/>
          <w:lang w:val="sr-Cyrl-CS" w:eastAsia="zh-SG"/>
        </w:rPr>
      </w:pPr>
    </w:p>
    <w:p w:rsidR="00E8474B" w:rsidRPr="00BF6922" w:rsidRDefault="00E8474B" w:rsidP="00E8474B">
      <w:pPr>
        <w:jc w:val="center"/>
        <w:rPr>
          <w:rFonts w:ascii="Bookman Old Style" w:eastAsia="Calibri" w:hAnsi="Bookman Old Style"/>
          <w:b/>
          <w:i/>
          <w:color w:val="C00000"/>
          <w:sz w:val="22"/>
          <w:szCs w:val="22"/>
          <w:lang w:val="sr-Cyrl-CS" w:eastAsia="zh-SG"/>
        </w:rPr>
      </w:pPr>
      <w:bookmarkStart w:id="0" w:name="_GoBack"/>
      <w:bookmarkEnd w:id="0"/>
      <w:r w:rsidRPr="00BF6922">
        <w:rPr>
          <w:rFonts w:ascii="Bookman Old Style" w:eastAsia="Calibri" w:hAnsi="Bookman Old Style"/>
          <w:b/>
          <w:i/>
          <w:color w:val="C00000"/>
          <w:sz w:val="22"/>
          <w:szCs w:val="22"/>
          <w:lang w:val="sr-Cyrl-CS" w:eastAsia="zh-SG"/>
        </w:rPr>
        <w:lastRenderedPageBreak/>
        <w:t>Прелазне и завршне одредбе</w:t>
      </w:r>
    </w:p>
    <w:p w:rsidR="00E8474B" w:rsidRPr="00BF6922" w:rsidRDefault="007562A1" w:rsidP="00E8474B">
      <w:pPr>
        <w:autoSpaceDE w:val="0"/>
        <w:autoSpaceDN w:val="0"/>
        <w:adjustRightInd w:val="0"/>
        <w:jc w:val="center"/>
        <w:rPr>
          <w:rFonts w:ascii="Bookman Old Style" w:hAnsi="Bookman Old Style"/>
          <w:b/>
          <w:bCs/>
          <w:i/>
          <w:sz w:val="22"/>
          <w:szCs w:val="22"/>
          <w:lang w:val="ru-RU"/>
        </w:rPr>
      </w:pPr>
      <w:r>
        <w:rPr>
          <w:rFonts w:ascii="Bookman Old Style" w:hAnsi="Bookman Old Style"/>
          <w:b/>
          <w:bCs/>
          <w:i/>
          <w:sz w:val="22"/>
          <w:szCs w:val="22"/>
          <w:lang w:val="sr-Cyrl-CS"/>
        </w:rPr>
        <w:t>Члан 12</w:t>
      </w:r>
      <w:r w:rsidR="00E8474B" w:rsidRPr="00BF6922">
        <w:rPr>
          <w:rFonts w:ascii="Bookman Old Style" w:hAnsi="Bookman Old Style"/>
          <w:b/>
          <w:bCs/>
          <w:i/>
          <w:sz w:val="22"/>
          <w:szCs w:val="22"/>
          <w:lang w:val="ru-RU"/>
        </w:rPr>
        <w:t>.</w:t>
      </w:r>
    </w:p>
    <w:p w:rsidR="00E8474B" w:rsidRDefault="00E8474B" w:rsidP="00E8474B">
      <w:pPr>
        <w:ind w:firstLine="709"/>
        <w:jc w:val="both"/>
        <w:rPr>
          <w:rFonts w:ascii="Bookman Old Style" w:hAnsi="Bookman Old Style"/>
          <w:sz w:val="22"/>
          <w:szCs w:val="22"/>
          <w:lang w:val="sr-Cyrl-CS"/>
        </w:rPr>
      </w:pPr>
      <w:r w:rsidRPr="002F3A59">
        <w:rPr>
          <w:rFonts w:ascii="Bookman Old Style" w:hAnsi="Bookman Old Style"/>
          <w:sz w:val="22"/>
          <w:szCs w:val="22"/>
          <w:lang w:val="sr-Cyrl-CS"/>
        </w:rPr>
        <w:t>За све што</w:t>
      </w:r>
      <w:r>
        <w:rPr>
          <w:rFonts w:ascii="Bookman Old Style" w:hAnsi="Bookman Old Style"/>
          <w:sz w:val="22"/>
          <w:szCs w:val="22"/>
          <w:lang w:val="sr-Cyrl-CS"/>
        </w:rPr>
        <w:t xml:space="preserve"> није изричито регулисано овим </w:t>
      </w:r>
      <w:r>
        <w:rPr>
          <w:rFonts w:ascii="Bookman Old Style" w:hAnsi="Bookman Old Style"/>
          <w:sz w:val="22"/>
          <w:szCs w:val="22"/>
          <w:lang w:val="sr-Cyrl-RS"/>
        </w:rPr>
        <w:t>у</w:t>
      </w:r>
      <w:r w:rsidRPr="002F3A59">
        <w:rPr>
          <w:rFonts w:ascii="Bookman Old Style" w:hAnsi="Bookman Old Style"/>
          <w:sz w:val="22"/>
          <w:szCs w:val="22"/>
          <w:lang w:val="sr-Cyrl-CS"/>
        </w:rPr>
        <w:t xml:space="preserve">говором, примењиваће се </w:t>
      </w:r>
      <w:r>
        <w:rPr>
          <w:rFonts w:ascii="Bookman Old Style" w:hAnsi="Bookman Old Style"/>
          <w:sz w:val="22"/>
          <w:szCs w:val="22"/>
          <w:lang w:val="sr-Cyrl-CS"/>
        </w:rPr>
        <w:t xml:space="preserve">одговарајуће </w:t>
      </w:r>
      <w:r w:rsidRPr="002F3A59">
        <w:rPr>
          <w:rFonts w:ascii="Bookman Old Style" w:hAnsi="Bookman Old Style"/>
          <w:sz w:val="22"/>
          <w:szCs w:val="22"/>
          <w:lang w:val="sr-Cyrl-CS"/>
        </w:rPr>
        <w:t>одредбе Закона</w:t>
      </w:r>
      <w:r>
        <w:rPr>
          <w:rFonts w:ascii="Bookman Old Style" w:hAnsi="Bookman Old Style"/>
          <w:sz w:val="22"/>
          <w:szCs w:val="22"/>
          <w:lang w:val="sr-Cyrl-CS"/>
        </w:rPr>
        <w:t xml:space="preserve"> којим се уређују облигациони односи</w:t>
      </w:r>
      <w:r w:rsidR="005F6924">
        <w:rPr>
          <w:rFonts w:ascii="Bookman Old Style" w:hAnsi="Bookman Old Style"/>
          <w:sz w:val="22"/>
          <w:szCs w:val="22"/>
          <w:lang w:val="sr-Cyrl-CS"/>
        </w:rPr>
        <w:t>, Закона о јавним набавкама</w:t>
      </w:r>
      <w:r>
        <w:rPr>
          <w:rFonts w:ascii="Bookman Old Style" w:hAnsi="Bookman Old Style"/>
          <w:sz w:val="22"/>
          <w:szCs w:val="22"/>
          <w:lang w:val="sr-Cyrl-CS"/>
        </w:rPr>
        <w:t xml:space="preserve"> као</w:t>
      </w:r>
      <w:r w:rsidRPr="002F3A59">
        <w:rPr>
          <w:rFonts w:ascii="Bookman Old Style" w:hAnsi="Bookman Old Style"/>
          <w:sz w:val="22"/>
          <w:szCs w:val="22"/>
          <w:lang w:val="sr-Cyrl-CS"/>
        </w:rPr>
        <w:t xml:space="preserve"> и одредбе других </w:t>
      </w:r>
      <w:r>
        <w:rPr>
          <w:rFonts w:ascii="Bookman Old Style" w:hAnsi="Bookman Old Style"/>
          <w:sz w:val="22"/>
          <w:szCs w:val="22"/>
          <w:lang w:val="sr-Cyrl-CS"/>
        </w:rPr>
        <w:t>важећих</w:t>
      </w:r>
      <w:r w:rsidRPr="002F3A59">
        <w:rPr>
          <w:rFonts w:ascii="Bookman Old Style" w:hAnsi="Bookman Old Style"/>
          <w:sz w:val="22"/>
          <w:szCs w:val="22"/>
          <w:lang w:val="sr-Cyrl-CS"/>
        </w:rPr>
        <w:t xml:space="preserve"> прописа</w:t>
      </w:r>
      <w:r>
        <w:rPr>
          <w:rFonts w:ascii="Bookman Old Style" w:hAnsi="Bookman Old Style"/>
          <w:sz w:val="22"/>
          <w:szCs w:val="22"/>
          <w:lang w:val="sr-Cyrl-CS"/>
        </w:rPr>
        <w:t xml:space="preserve"> Републике Србије који</w:t>
      </w:r>
      <w:r w:rsidRPr="002F3A59">
        <w:rPr>
          <w:rFonts w:ascii="Bookman Old Style" w:hAnsi="Bookman Old Style"/>
          <w:sz w:val="22"/>
          <w:szCs w:val="22"/>
          <w:lang w:val="sr-Cyrl-CS"/>
        </w:rPr>
        <w:t xml:space="preserve"> </w:t>
      </w:r>
      <w:r>
        <w:rPr>
          <w:rFonts w:ascii="Bookman Old Style" w:hAnsi="Bookman Old Style"/>
          <w:sz w:val="22"/>
          <w:szCs w:val="22"/>
          <w:lang w:val="sr-Cyrl-CS"/>
        </w:rPr>
        <w:t>регулишу предмет овог уговора.</w:t>
      </w:r>
    </w:p>
    <w:p w:rsidR="00A36A0D" w:rsidRPr="00570511" w:rsidRDefault="00A36A0D" w:rsidP="00E8474B">
      <w:pPr>
        <w:pStyle w:val="NoSpacing"/>
        <w:jc w:val="center"/>
        <w:rPr>
          <w:rFonts w:ascii="Bookman Old Style" w:hAnsi="Bookman Old Style"/>
          <w:b/>
          <w:i/>
          <w:sz w:val="10"/>
          <w:szCs w:val="10"/>
        </w:rPr>
      </w:pPr>
    </w:p>
    <w:p w:rsidR="00E8474B" w:rsidRPr="0029731B" w:rsidRDefault="007562A1" w:rsidP="00E8474B">
      <w:pPr>
        <w:pStyle w:val="NoSpacing"/>
        <w:jc w:val="center"/>
        <w:rPr>
          <w:rFonts w:ascii="Bookman Old Style" w:hAnsi="Bookman Old Style"/>
          <w:b/>
          <w:i/>
        </w:rPr>
      </w:pPr>
      <w:r>
        <w:rPr>
          <w:rFonts w:ascii="Bookman Old Style" w:hAnsi="Bookman Old Style"/>
          <w:b/>
          <w:i/>
        </w:rPr>
        <w:t>Члан 13</w:t>
      </w:r>
      <w:r w:rsidR="00E8474B" w:rsidRPr="0029731B">
        <w:rPr>
          <w:rFonts w:ascii="Bookman Old Style" w:hAnsi="Bookman Old Style"/>
          <w:b/>
          <w:i/>
        </w:rPr>
        <w:t>.</w:t>
      </w:r>
    </w:p>
    <w:p w:rsidR="00E8474B" w:rsidRPr="00386586" w:rsidRDefault="00E8474B" w:rsidP="00E8474B">
      <w:pPr>
        <w:ind w:firstLine="709"/>
        <w:jc w:val="both"/>
        <w:rPr>
          <w:rFonts w:ascii="Bookman Old Style" w:hAnsi="Bookman Old Style"/>
          <w:sz w:val="22"/>
          <w:szCs w:val="22"/>
          <w:lang w:val="sr-Cyrl-CS"/>
        </w:rPr>
      </w:pPr>
      <w:r w:rsidRPr="00386586">
        <w:rPr>
          <w:rFonts w:ascii="Bookman Old Style" w:hAnsi="Bookman Old Style"/>
          <w:sz w:val="22"/>
          <w:szCs w:val="22"/>
          <w:lang w:val="sr-Cyrl-CS"/>
        </w:rPr>
        <w:t>Уговорне стране су се договориле, да ће све евентуалне спорове као и сва</w:t>
      </w:r>
      <w:r>
        <w:rPr>
          <w:rFonts w:ascii="Bookman Old Style" w:hAnsi="Bookman Old Style"/>
          <w:sz w:val="22"/>
          <w:szCs w:val="22"/>
          <w:lang w:val="sr-Cyrl-CS"/>
        </w:rPr>
        <w:t xml:space="preserve"> спорна питања настала из овог у</w:t>
      </w:r>
      <w:r w:rsidRPr="00386586">
        <w:rPr>
          <w:rFonts w:ascii="Bookman Old Style" w:hAnsi="Bookman Old Style"/>
          <w:sz w:val="22"/>
          <w:szCs w:val="22"/>
          <w:lang w:val="sr-Cyrl-CS"/>
        </w:rPr>
        <w:t xml:space="preserve">говора и на други начин у вези са њим,  настојати да реше мирним путем, то јест споразумно, а ако се у томе не успе, исти ће се решавати  пред Привредним судом у Пожаревцу. </w:t>
      </w:r>
    </w:p>
    <w:p w:rsidR="00E8474B" w:rsidRPr="00386586" w:rsidRDefault="00E8474B" w:rsidP="00E8474B">
      <w:pPr>
        <w:ind w:firstLine="709"/>
        <w:jc w:val="both"/>
        <w:rPr>
          <w:rFonts w:ascii="Bookman Old Style" w:hAnsi="Bookman Old Style"/>
          <w:b/>
          <w:color w:val="C00000"/>
          <w:sz w:val="22"/>
          <w:szCs w:val="22"/>
          <w:lang w:val="sr-Cyrl-CS"/>
        </w:rPr>
      </w:pPr>
      <w:r>
        <w:rPr>
          <w:rFonts w:ascii="Bookman Old Style" w:hAnsi="Bookman Old Style"/>
          <w:sz w:val="22"/>
          <w:szCs w:val="22"/>
          <w:lang w:val="sr-Latn-CS"/>
        </w:rPr>
        <w:t xml:space="preserve">Овај </w:t>
      </w:r>
      <w:r>
        <w:rPr>
          <w:rFonts w:ascii="Bookman Old Style" w:hAnsi="Bookman Old Style"/>
          <w:sz w:val="22"/>
          <w:szCs w:val="22"/>
          <w:lang w:val="sr-Cyrl-RS"/>
        </w:rPr>
        <w:t>У</w:t>
      </w:r>
      <w:r w:rsidRPr="00386586">
        <w:rPr>
          <w:rFonts w:ascii="Bookman Old Style" w:hAnsi="Bookman Old Style"/>
          <w:sz w:val="22"/>
          <w:szCs w:val="22"/>
          <w:lang w:val="sr-Latn-CS"/>
        </w:rPr>
        <w:t>говор ступа на снагу даном потписивања обе</w:t>
      </w:r>
      <w:r w:rsidRPr="00386586">
        <w:rPr>
          <w:rFonts w:ascii="Bookman Old Style" w:hAnsi="Bookman Old Style"/>
          <w:sz w:val="22"/>
          <w:szCs w:val="22"/>
          <w:lang w:val="sr-Cyrl-RS"/>
        </w:rPr>
        <w:t xml:space="preserve"> </w:t>
      </w:r>
      <w:r w:rsidRPr="00386586">
        <w:rPr>
          <w:rFonts w:ascii="Bookman Old Style" w:hAnsi="Bookman Old Style"/>
          <w:sz w:val="22"/>
          <w:szCs w:val="22"/>
          <w:lang w:val="sr-Latn-CS"/>
        </w:rPr>
        <w:t xml:space="preserve"> уговорн</w:t>
      </w:r>
      <w:r w:rsidRPr="00386586">
        <w:rPr>
          <w:rFonts w:ascii="Bookman Old Style" w:hAnsi="Bookman Old Style"/>
          <w:sz w:val="22"/>
          <w:szCs w:val="22"/>
          <w:lang w:val="sr-Cyrl-RS"/>
        </w:rPr>
        <w:t>е</w:t>
      </w:r>
      <w:r w:rsidRPr="00386586">
        <w:rPr>
          <w:rFonts w:ascii="Bookman Old Style" w:hAnsi="Bookman Old Style"/>
          <w:sz w:val="22"/>
          <w:szCs w:val="22"/>
          <w:lang w:val="sr-Latn-CS"/>
        </w:rPr>
        <w:t xml:space="preserve"> стране</w:t>
      </w:r>
      <w:r w:rsidRPr="00386586">
        <w:rPr>
          <w:rFonts w:ascii="Bookman Old Style" w:hAnsi="Bookman Old Style"/>
          <w:sz w:val="22"/>
          <w:szCs w:val="22"/>
          <w:lang w:val="sr-Cyrl-CS"/>
        </w:rPr>
        <w:t>, од када ће се и примењивати.</w:t>
      </w:r>
    </w:p>
    <w:p w:rsidR="00E8474B" w:rsidRPr="0029731B" w:rsidRDefault="005F6924" w:rsidP="00E8474B">
      <w:pPr>
        <w:pStyle w:val="NoSpacing"/>
        <w:jc w:val="center"/>
        <w:rPr>
          <w:rFonts w:ascii="Bookman Old Style" w:hAnsi="Bookman Old Style"/>
          <w:b/>
          <w:i/>
        </w:rPr>
      </w:pPr>
      <w:r>
        <w:rPr>
          <w:rFonts w:ascii="Bookman Old Style" w:hAnsi="Bookman Old Style"/>
          <w:b/>
          <w:i/>
        </w:rPr>
        <w:t>Члан 14</w:t>
      </w:r>
      <w:r w:rsidR="00E8474B" w:rsidRPr="0029731B">
        <w:rPr>
          <w:rFonts w:ascii="Bookman Old Style" w:hAnsi="Bookman Old Style"/>
          <w:b/>
          <w:i/>
        </w:rPr>
        <w:t>.</w:t>
      </w:r>
    </w:p>
    <w:p w:rsidR="005F6924" w:rsidRPr="00C1490B" w:rsidRDefault="005F6924" w:rsidP="005F6924">
      <w:pPr>
        <w:ind w:firstLine="709"/>
        <w:contextualSpacing/>
        <w:jc w:val="both"/>
        <w:rPr>
          <w:rFonts w:ascii="Bookman Old Style" w:hAnsi="Bookman Old Style"/>
          <w:b/>
          <w:sz w:val="22"/>
          <w:szCs w:val="22"/>
          <w:lang w:val="sr-Cyrl-CS"/>
        </w:rPr>
      </w:pPr>
      <w:proofErr w:type="spellStart"/>
      <w:r w:rsidRPr="00C1490B">
        <w:rPr>
          <w:rFonts w:ascii="Bookman Old Style" w:hAnsi="Bookman Old Style"/>
          <w:sz w:val="22"/>
          <w:szCs w:val="22"/>
        </w:rPr>
        <w:t>Уговорне</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стране</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су</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овај</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Уговор</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од</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речи</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до</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речи</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прочитале</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сагласне</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су</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да</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је</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њихова</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воља</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верно</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унета</w:t>
      </w:r>
      <w:proofErr w:type="spellEnd"/>
      <w:r w:rsidRPr="00C1490B">
        <w:rPr>
          <w:rFonts w:ascii="Bookman Old Style" w:hAnsi="Bookman Old Style"/>
          <w:sz w:val="22"/>
          <w:szCs w:val="22"/>
        </w:rPr>
        <w:t xml:space="preserve"> у </w:t>
      </w:r>
      <w:proofErr w:type="spellStart"/>
      <w:r w:rsidRPr="00C1490B">
        <w:rPr>
          <w:rFonts w:ascii="Bookman Old Style" w:hAnsi="Bookman Old Style"/>
          <w:sz w:val="22"/>
          <w:szCs w:val="22"/>
        </w:rPr>
        <w:t>садржину</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одредби</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овог</w:t>
      </w:r>
      <w:proofErr w:type="spellEnd"/>
      <w:r w:rsidRPr="00C1490B">
        <w:rPr>
          <w:rFonts w:ascii="Bookman Old Style" w:hAnsi="Bookman Old Style"/>
          <w:sz w:val="22"/>
          <w:szCs w:val="22"/>
        </w:rPr>
        <w:t xml:space="preserve"> </w:t>
      </w:r>
      <w:proofErr w:type="spellStart"/>
      <w:r w:rsidRPr="00C1490B">
        <w:rPr>
          <w:rFonts w:ascii="Bookman Old Style" w:hAnsi="Bookman Old Style"/>
          <w:sz w:val="22"/>
          <w:szCs w:val="22"/>
        </w:rPr>
        <w:t>уговора</w:t>
      </w:r>
      <w:proofErr w:type="spellEnd"/>
      <w:r w:rsidRPr="00C1490B">
        <w:rPr>
          <w:rFonts w:ascii="Bookman Old Style" w:hAnsi="Bookman Old Style"/>
          <w:sz w:val="22"/>
          <w:szCs w:val="22"/>
        </w:rPr>
        <w:t>,</w:t>
      </w:r>
      <w:r w:rsidRPr="00C1490B">
        <w:rPr>
          <w:rFonts w:ascii="Bookman Old Style" w:hAnsi="Bookman Old Style"/>
          <w:sz w:val="22"/>
          <w:szCs w:val="22"/>
          <w:lang w:val="sr-Cyrl-RS"/>
        </w:rPr>
        <w:t xml:space="preserve">  па га из тих разлога у свему признају за свој, без примпедби га својеручно потписију и 1 (један) примерак уговора задржава </w:t>
      </w:r>
      <w:r>
        <w:rPr>
          <w:rFonts w:ascii="Bookman Old Style" w:hAnsi="Bookman Old Style"/>
          <w:sz w:val="22"/>
          <w:szCs w:val="22"/>
          <w:lang w:val="sr-Cyrl-RS"/>
        </w:rPr>
        <w:t>Пружалац услуге</w:t>
      </w:r>
      <w:r w:rsidRPr="00C1490B">
        <w:rPr>
          <w:rFonts w:ascii="Bookman Old Style" w:hAnsi="Bookman Old Style"/>
          <w:sz w:val="22"/>
          <w:szCs w:val="22"/>
          <w:lang w:val="sr-Cyrl-RS"/>
        </w:rPr>
        <w:t xml:space="preserve"> а 3 (три) примерка уговора задржава Наручилац </w:t>
      </w:r>
      <w:r>
        <w:rPr>
          <w:rFonts w:ascii="Bookman Old Style" w:hAnsi="Bookman Old Style"/>
          <w:sz w:val="22"/>
          <w:szCs w:val="22"/>
          <w:lang w:val="sr-Cyrl-RS"/>
        </w:rPr>
        <w:t>услуге</w:t>
      </w:r>
      <w:r w:rsidRPr="00C1490B">
        <w:rPr>
          <w:rFonts w:ascii="Bookman Old Style" w:hAnsi="Bookman Old Style"/>
          <w:sz w:val="22"/>
          <w:szCs w:val="22"/>
          <w:lang w:val="sr-Cyrl-RS"/>
        </w:rPr>
        <w:t xml:space="preserve"> за своје потребе</w:t>
      </w:r>
      <w:r w:rsidRPr="00C1490B">
        <w:rPr>
          <w:rFonts w:ascii="Bookman Old Style" w:hAnsi="Bookman Old Style"/>
          <w:sz w:val="22"/>
          <w:szCs w:val="22"/>
        </w:rPr>
        <w:t xml:space="preserve">. </w:t>
      </w:r>
    </w:p>
    <w:p w:rsidR="00E8474B" w:rsidRPr="00980D76" w:rsidRDefault="00E8474B" w:rsidP="00E8474B">
      <w:pPr>
        <w:ind w:firstLine="709"/>
        <w:jc w:val="both"/>
        <w:rPr>
          <w:rFonts w:ascii="Bookman Old Style" w:eastAsia="Calibri" w:hAnsi="Bookman Old Style"/>
          <w:b/>
          <w:i/>
          <w:color w:val="FF0000"/>
          <w:sz w:val="10"/>
          <w:szCs w:val="10"/>
          <w:lang w:val="sr-Latn-CS"/>
        </w:rPr>
      </w:pPr>
    </w:p>
    <w:p w:rsidR="006B0543" w:rsidRDefault="006B0543" w:rsidP="00E8474B">
      <w:pPr>
        <w:jc w:val="center"/>
        <w:rPr>
          <w:rFonts w:ascii="Bookman Old Style" w:eastAsia="Calibri" w:hAnsi="Bookman Old Style"/>
          <w:b/>
          <w:color w:val="C00000"/>
          <w:sz w:val="22"/>
          <w:szCs w:val="22"/>
          <w:lang w:val="sr-Latn-CS"/>
        </w:rPr>
      </w:pPr>
    </w:p>
    <w:p w:rsidR="006B0543" w:rsidRDefault="006B0543" w:rsidP="00E8474B">
      <w:pPr>
        <w:jc w:val="center"/>
        <w:rPr>
          <w:rFonts w:ascii="Bookman Old Style" w:eastAsia="Calibri" w:hAnsi="Bookman Old Style"/>
          <w:b/>
          <w:color w:val="C00000"/>
          <w:sz w:val="22"/>
          <w:szCs w:val="22"/>
          <w:lang w:val="sr-Latn-CS"/>
        </w:rPr>
      </w:pPr>
    </w:p>
    <w:p w:rsidR="00E8474B" w:rsidRPr="001E63B9" w:rsidRDefault="00E8474B" w:rsidP="00E8474B">
      <w:pPr>
        <w:jc w:val="center"/>
        <w:rPr>
          <w:rFonts w:ascii="Bookman Old Style" w:eastAsia="Calibri" w:hAnsi="Bookman Old Style"/>
          <w:b/>
          <w:color w:val="C00000"/>
          <w:sz w:val="22"/>
          <w:szCs w:val="22"/>
          <w:lang w:val="sr-Latn-CS"/>
        </w:rPr>
      </w:pPr>
      <w:r w:rsidRPr="001E63B9">
        <w:rPr>
          <w:rFonts w:ascii="Bookman Old Style" w:eastAsia="Calibri" w:hAnsi="Bookman Old Style"/>
          <w:b/>
          <w:color w:val="C00000"/>
          <w:sz w:val="22"/>
          <w:szCs w:val="22"/>
          <w:lang w:val="sr-Latn-CS"/>
        </w:rPr>
        <w:t>У Г О В А Р А Ч И:</w:t>
      </w:r>
    </w:p>
    <w:p w:rsidR="001E63B9" w:rsidRDefault="003C299D" w:rsidP="00E8474B">
      <w:pPr>
        <w:rPr>
          <w:rFonts w:ascii="Bookman Old Style" w:eastAsia="Calibri" w:hAnsi="Bookman Old Style"/>
          <w:b/>
          <w:sz w:val="22"/>
          <w:szCs w:val="22"/>
          <w:lang w:val="sr-Cyrl-RS"/>
        </w:rPr>
      </w:pPr>
      <w:r w:rsidRPr="001E63B9">
        <w:rPr>
          <w:rFonts w:ascii="Bookman Old Style" w:eastAsia="Calibri" w:hAnsi="Bookman Old Style"/>
          <w:b/>
          <w:sz w:val="22"/>
          <w:szCs w:val="22"/>
          <w:lang w:val="sr-Cyrl-RS"/>
        </w:rPr>
        <w:t xml:space="preserve">     </w:t>
      </w:r>
    </w:p>
    <w:p w:rsidR="00E8474B" w:rsidRPr="001E63B9" w:rsidRDefault="00E8474B" w:rsidP="00E8474B">
      <w:pPr>
        <w:rPr>
          <w:rFonts w:ascii="Bookman Old Style" w:eastAsia="Calibri" w:hAnsi="Bookman Old Style"/>
          <w:sz w:val="22"/>
          <w:szCs w:val="22"/>
          <w:lang w:val="sr-Cyrl-RS"/>
        </w:rPr>
      </w:pPr>
      <w:r w:rsidRPr="001E63B9">
        <w:rPr>
          <w:rFonts w:ascii="Bookman Old Style" w:eastAsia="Calibri" w:hAnsi="Bookman Old Style"/>
          <w:b/>
          <w:sz w:val="22"/>
          <w:szCs w:val="22"/>
          <w:lang w:val="sr-Latn-CS"/>
        </w:rPr>
        <w:t xml:space="preserve">ЗА </w:t>
      </w:r>
      <w:r w:rsidRPr="001E63B9">
        <w:rPr>
          <w:rFonts w:ascii="Bookman Old Style" w:eastAsia="Calibri" w:hAnsi="Bookman Old Style"/>
          <w:b/>
          <w:sz w:val="22"/>
          <w:szCs w:val="22"/>
          <w:lang w:val="sr-Cyrl-RS"/>
        </w:rPr>
        <w:t xml:space="preserve">НАРУЧИОЦА </w:t>
      </w:r>
      <w:r w:rsidR="003C299D" w:rsidRPr="001E63B9">
        <w:rPr>
          <w:rFonts w:ascii="Bookman Old Style" w:eastAsia="Calibri" w:hAnsi="Bookman Old Style"/>
          <w:b/>
          <w:sz w:val="22"/>
          <w:szCs w:val="22"/>
          <w:lang w:val="sr-Cyrl-RS"/>
        </w:rPr>
        <w:t>УСЛУГЕ</w:t>
      </w:r>
      <w:r w:rsidRPr="001E63B9">
        <w:rPr>
          <w:rFonts w:ascii="Bookman Old Style" w:eastAsia="Calibri" w:hAnsi="Bookman Old Style"/>
          <w:b/>
          <w:sz w:val="22"/>
          <w:szCs w:val="22"/>
          <w:lang w:val="sr-Latn-CS"/>
        </w:rPr>
        <w:t xml:space="preserve">                                   </w:t>
      </w:r>
      <w:r w:rsidR="003C299D" w:rsidRPr="001E63B9">
        <w:rPr>
          <w:rFonts w:ascii="Bookman Old Style" w:eastAsia="Calibri" w:hAnsi="Bookman Old Style"/>
          <w:b/>
          <w:sz w:val="22"/>
          <w:szCs w:val="22"/>
          <w:lang w:val="sr-Cyrl-RS"/>
        </w:rPr>
        <w:t xml:space="preserve">               </w:t>
      </w:r>
      <w:r w:rsidR="001E63B9">
        <w:rPr>
          <w:rFonts w:ascii="Bookman Old Style" w:eastAsia="Calibri" w:hAnsi="Bookman Old Style"/>
          <w:b/>
          <w:sz w:val="22"/>
          <w:szCs w:val="22"/>
          <w:lang w:val="sr-Cyrl-RS"/>
        </w:rPr>
        <w:t xml:space="preserve">      </w:t>
      </w:r>
      <w:r w:rsidR="00980D76" w:rsidRPr="001E63B9">
        <w:rPr>
          <w:rFonts w:ascii="Bookman Old Style" w:eastAsia="Calibri" w:hAnsi="Bookman Old Style"/>
          <w:b/>
          <w:sz w:val="22"/>
          <w:szCs w:val="22"/>
          <w:lang w:val="sr-Cyrl-RS"/>
        </w:rPr>
        <w:t xml:space="preserve"> </w:t>
      </w:r>
      <w:r w:rsidRPr="001E63B9">
        <w:rPr>
          <w:rFonts w:ascii="Bookman Old Style" w:eastAsia="Calibri" w:hAnsi="Bookman Old Style"/>
          <w:b/>
          <w:sz w:val="22"/>
          <w:szCs w:val="22"/>
          <w:lang w:val="sr-Latn-CS"/>
        </w:rPr>
        <w:t xml:space="preserve">ЗА </w:t>
      </w:r>
      <w:r w:rsidR="003C299D" w:rsidRPr="001E63B9">
        <w:rPr>
          <w:rFonts w:ascii="Bookman Old Style" w:eastAsia="Calibri" w:hAnsi="Bookman Old Style"/>
          <w:b/>
          <w:sz w:val="22"/>
          <w:szCs w:val="22"/>
          <w:lang w:val="sr-Cyrl-RS"/>
        </w:rPr>
        <w:t>ПРУЖАОЦА УСЛУГЕ</w:t>
      </w:r>
    </w:p>
    <w:p w:rsidR="00E8474B" w:rsidRPr="001E63B9" w:rsidRDefault="00E8474B" w:rsidP="00E8474B">
      <w:pPr>
        <w:rPr>
          <w:rFonts w:ascii="Bookman Old Style" w:hAnsi="Bookman Old Style"/>
          <w:sz w:val="22"/>
          <w:szCs w:val="22"/>
          <w:lang w:val="sr-Cyrl-RS"/>
        </w:rPr>
      </w:pPr>
      <w:r w:rsidRPr="001E63B9">
        <w:rPr>
          <w:rFonts w:ascii="Bookman Old Style" w:hAnsi="Bookman Old Style"/>
          <w:sz w:val="22"/>
          <w:szCs w:val="22"/>
        </w:rPr>
        <w:t xml:space="preserve">    </w:t>
      </w:r>
      <w:r w:rsidR="002D24BC" w:rsidRPr="001E63B9">
        <w:rPr>
          <w:rFonts w:ascii="Bookman Old Style" w:hAnsi="Bookman Old Style"/>
          <w:sz w:val="22"/>
          <w:szCs w:val="22"/>
          <w:lang w:val="sr-Cyrl-RS"/>
        </w:rPr>
        <w:t xml:space="preserve">   </w:t>
      </w:r>
      <w:r w:rsidR="001E63B9">
        <w:rPr>
          <w:rFonts w:ascii="Bookman Old Style" w:hAnsi="Bookman Old Style"/>
          <w:sz w:val="22"/>
          <w:szCs w:val="22"/>
          <w:lang w:val="sr-Cyrl-RS"/>
        </w:rPr>
        <w:t xml:space="preserve"> </w:t>
      </w:r>
      <w:r w:rsidR="00A36A0D" w:rsidRPr="001E63B9">
        <w:rPr>
          <w:rFonts w:ascii="Bookman Old Style" w:hAnsi="Bookman Old Style"/>
          <w:sz w:val="22"/>
          <w:szCs w:val="22"/>
          <w:lang w:val="sr-Cyrl-RS"/>
        </w:rPr>
        <w:t xml:space="preserve">Н а ч е л н и ц  а                                                                      </w:t>
      </w:r>
      <w:r w:rsidR="001E63B9">
        <w:rPr>
          <w:rFonts w:ascii="Bookman Old Style" w:hAnsi="Bookman Old Style"/>
          <w:sz w:val="22"/>
          <w:szCs w:val="22"/>
          <w:lang w:val="sr-Cyrl-RS"/>
        </w:rPr>
        <w:t xml:space="preserve">         </w:t>
      </w:r>
      <w:r w:rsidRPr="001E63B9">
        <w:rPr>
          <w:rFonts w:ascii="Bookman Old Style" w:hAnsi="Bookman Old Style"/>
          <w:sz w:val="22"/>
          <w:szCs w:val="22"/>
          <w:lang w:val="sr-Cyrl-RS"/>
        </w:rPr>
        <w:t>Д и р е к т о р</w:t>
      </w:r>
    </w:p>
    <w:p w:rsidR="00E8474B" w:rsidRPr="001E63B9" w:rsidRDefault="003C299D" w:rsidP="00E8474B">
      <w:pPr>
        <w:rPr>
          <w:rFonts w:ascii="Bookman Old Style" w:hAnsi="Bookman Old Style"/>
          <w:sz w:val="22"/>
          <w:szCs w:val="22"/>
          <w:lang w:val="sr-Cyrl-CS"/>
        </w:rPr>
      </w:pPr>
      <w:r w:rsidRPr="001E63B9">
        <w:rPr>
          <w:rFonts w:ascii="Bookman Old Style" w:hAnsi="Bookman Old Style"/>
          <w:sz w:val="22"/>
          <w:szCs w:val="22"/>
          <w:lang w:val="sr-Cyrl-CS"/>
        </w:rPr>
        <w:t xml:space="preserve">      </w:t>
      </w:r>
      <w:r w:rsidR="00A36A0D" w:rsidRPr="001E63B9">
        <w:rPr>
          <w:rFonts w:ascii="Bookman Old Style" w:hAnsi="Bookman Old Style"/>
          <w:sz w:val="22"/>
          <w:szCs w:val="22"/>
          <w:lang w:val="sr-Cyrl-CS"/>
        </w:rPr>
        <w:t>Општинске управе</w:t>
      </w:r>
    </w:p>
    <w:p w:rsidR="001E63B9" w:rsidRDefault="001E63B9" w:rsidP="00E8474B">
      <w:pPr>
        <w:jc w:val="both"/>
        <w:rPr>
          <w:rFonts w:ascii="Bookman Old Style" w:hAnsi="Bookman Old Style"/>
          <w:b/>
          <w:bCs/>
          <w:i/>
          <w:sz w:val="22"/>
          <w:szCs w:val="22"/>
          <w:lang w:val="sr-Cyrl-RS"/>
        </w:rPr>
      </w:pPr>
      <w:r>
        <w:rPr>
          <w:rFonts w:ascii="Bookman Old Style" w:hAnsi="Bookman Old Style"/>
          <w:b/>
          <w:bCs/>
          <w:i/>
          <w:sz w:val="22"/>
          <w:szCs w:val="22"/>
          <w:lang w:val="sr-Cyrl-RS"/>
        </w:rPr>
        <w:t>______________________________________                                         __________________________</w:t>
      </w:r>
    </w:p>
    <w:p w:rsidR="00E8474B" w:rsidRPr="001E63B9" w:rsidRDefault="00A36A0D" w:rsidP="00E8474B">
      <w:pPr>
        <w:jc w:val="both"/>
        <w:rPr>
          <w:rFonts w:ascii="Bookman Old Style" w:hAnsi="Bookman Old Style"/>
          <w:b/>
          <w:bCs/>
          <w:i/>
          <w:sz w:val="22"/>
          <w:szCs w:val="22"/>
          <w:lang w:val="sr-Cyrl-RS"/>
        </w:rPr>
      </w:pPr>
      <w:r w:rsidRPr="001E63B9">
        <w:rPr>
          <w:rFonts w:ascii="Bookman Old Style" w:hAnsi="Bookman Old Style"/>
          <w:b/>
          <w:bCs/>
          <w:i/>
          <w:sz w:val="22"/>
          <w:szCs w:val="22"/>
          <w:lang w:val="sr-Cyrl-RS"/>
        </w:rPr>
        <w:t>Анђелка Миљковић, дипл.правник</w:t>
      </w:r>
    </w:p>
    <w:p w:rsidR="00E8474B" w:rsidRPr="001E63B9" w:rsidRDefault="00E8474B" w:rsidP="00E8474B">
      <w:pPr>
        <w:jc w:val="both"/>
        <w:rPr>
          <w:rFonts w:ascii="Bookman Old Style" w:hAnsi="Bookman Old Style"/>
          <w:b/>
          <w:bCs/>
          <w:i/>
          <w:color w:val="C00000"/>
          <w:sz w:val="22"/>
          <w:szCs w:val="22"/>
          <w:u w:val="single"/>
          <w:lang w:val="sr-Cyrl-RS"/>
        </w:rPr>
      </w:pPr>
    </w:p>
    <w:p w:rsidR="007562A1" w:rsidRDefault="007562A1" w:rsidP="00E8474B">
      <w:pPr>
        <w:jc w:val="both"/>
        <w:rPr>
          <w:rFonts w:ascii="Bookman Old Style" w:hAnsi="Bookman Old Style"/>
          <w:b/>
          <w:bCs/>
          <w:i/>
          <w:color w:val="C00000"/>
          <w:sz w:val="22"/>
          <w:szCs w:val="22"/>
          <w:u w:val="single"/>
          <w:lang w:val="sr-Cyrl-RS"/>
        </w:rPr>
      </w:pPr>
    </w:p>
    <w:p w:rsidR="007562A1" w:rsidRDefault="007562A1" w:rsidP="00E8474B">
      <w:pPr>
        <w:jc w:val="both"/>
        <w:rPr>
          <w:rFonts w:ascii="Bookman Old Style" w:hAnsi="Bookman Old Style"/>
          <w:b/>
          <w:bCs/>
          <w:i/>
          <w:color w:val="C00000"/>
          <w:sz w:val="22"/>
          <w:szCs w:val="22"/>
          <w:u w:val="single"/>
          <w:lang w:val="sr-Cyrl-RS"/>
        </w:rPr>
      </w:pPr>
    </w:p>
    <w:p w:rsidR="00E8474B" w:rsidRPr="001E63B9" w:rsidRDefault="00E8474B" w:rsidP="00E8474B">
      <w:pPr>
        <w:jc w:val="both"/>
        <w:rPr>
          <w:rFonts w:ascii="Bookman Old Style" w:hAnsi="Bookman Old Style"/>
          <w:b/>
          <w:sz w:val="22"/>
          <w:szCs w:val="22"/>
          <w:u w:val="single"/>
          <w:lang w:val="sr-Cyrl-CS"/>
        </w:rPr>
      </w:pPr>
      <w:r w:rsidRPr="001E63B9">
        <w:rPr>
          <w:rFonts w:ascii="Bookman Old Style" w:hAnsi="Bookman Old Style"/>
          <w:b/>
          <w:bCs/>
          <w:i/>
          <w:color w:val="C00000"/>
          <w:sz w:val="22"/>
          <w:szCs w:val="22"/>
          <w:u w:val="single"/>
          <w:lang w:val="sr-Cyrl-RS"/>
        </w:rPr>
        <w:t>На</w:t>
      </w:r>
      <w:proofErr w:type="spellStart"/>
      <w:r w:rsidRPr="001E63B9">
        <w:rPr>
          <w:rFonts w:ascii="Bookman Old Style" w:hAnsi="Bookman Old Style"/>
          <w:b/>
          <w:bCs/>
          <w:i/>
          <w:color w:val="C00000"/>
          <w:sz w:val="22"/>
          <w:szCs w:val="22"/>
          <w:u w:val="single"/>
        </w:rPr>
        <w:t>помена</w:t>
      </w:r>
      <w:proofErr w:type="spellEnd"/>
      <w:r w:rsidRPr="001E63B9">
        <w:rPr>
          <w:rFonts w:ascii="Bookman Old Style" w:hAnsi="Bookman Old Style"/>
          <w:b/>
          <w:bCs/>
          <w:i/>
          <w:color w:val="C00000"/>
          <w:sz w:val="22"/>
          <w:szCs w:val="22"/>
          <w:u w:val="single"/>
        </w:rPr>
        <w:t>:</w:t>
      </w:r>
      <w:r w:rsidRPr="001E63B9">
        <w:rPr>
          <w:rFonts w:ascii="Bookman Old Style" w:hAnsi="Bookman Old Style"/>
          <w:b/>
          <w:bCs/>
          <w:i/>
          <w:sz w:val="22"/>
          <w:szCs w:val="22"/>
          <w:lang w:val="sr-Cyrl-RS"/>
        </w:rPr>
        <w:t xml:space="preserve"> </w:t>
      </w:r>
      <w:r w:rsidRPr="001E63B9">
        <w:rPr>
          <w:rFonts w:ascii="Bookman Old Style" w:hAnsi="Bookman Old Style"/>
          <w:i/>
          <w:sz w:val="22"/>
          <w:szCs w:val="22"/>
          <w:lang w:val="sr-Cyrl-CS"/>
        </w:rPr>
        <w:t>Модел уговора понуђач мора да попуни (уписује све податке који су му познати у моменту подношења понуде), чиме потврђује да је сагласан са садржином модела уговора.</w:t>
      </w:r>
    </w:p>
    <w:p w:rsidR="00492E16" w:rsidRPr="001E63B9" w:rsidRDefault="00E8474B" w:rsidP="007A0537">
      <w:pPr>
        <w:spacing w:after="200" w:line="276" w:lineRule="auto"/>
        <w:jc w:val="both"/>
        <w:rPr>
          <w:sz w:val="22"/>
          <w:szCs w:val="22"/>
        </w:rPr>
      </w:pPr>
      <w:r w:rsidRPr="001E63B9">
        <w:rPr>
          <w:rFonts w:ascii="Bookman Old Style" w:hAnsi="Bookman Old Style"/>
          <w:bCs/>
          <w:i/>
          <w:sz w:val="22"/>
          <w:szCs w:val="22"/>
          <w:lang w:val="sr-Cyrl-RS"/>
        </w:rPr>
        <w:t>Овај</w:t>
      </w:r>
      <w:r w:rsidRPr="001E63B9">
        <w:rPr>
          <w:rFonts w:ascii="Bookman Old Style" w:hAnsi="Bookman Old Style"/>
          <w:b/>
          <w:bCs/>
          <w:i/>
          <w:sz w:val="22"/>
          <w:szCs w:val="22"/>
          <w:lang w:val="sr-Cyrl-RS"/>
        </w:rPr>
        <w:t xml:space="preserve"> </w:t>
      </w:r>
      <w:r w:rsidRPr="001E63B9">
        <w:rPr>
          <w:rFonts w:ascii="Bookman Old Style" w:hAnsi="Bookman Old Style"/>
          <w:i/>
          <w:sz w:val="22"/>
          <w:szCs w:val="22"/>
          <w:lang w:val="sr-Cyrl-RS"/>
        </w:rPr>
        <w:t xml:space="preserve">модел уговора представља садржину уговора који ће бити закључен са изабраним привредним субјектом. </w:t>
      </w:r>
      <w:r w:rsidRPr="001E63B9">
        <w:rPr>
          <w:rFonts w:ascii="Bookman Old Style" w:hAnsi="Bookman Old Style"/>
          <w:bCs/>
          <w:i/>
          <w:sz w:val="22"/>
          <w:szCs w:val="22"/>
          <w:lang w:val="sr-Cyrl-CS" w:bidi="en-US"/>
        </w:rPr>
        <w:t xml:space="preserve">Ако понуђач без оправданих разлога одбије да закључи уговор о јавној набавци, након што му је уговор додељен, Наручилац ће </w:t>
      </w:r>
      <w:r w:rsidRPr="001E63B9">
        <w:rPr>
          <w:rFonts w:ascii="Bookman Old Style" w:hAnsi="Bookman Old Style"/>
          <w:bCs/>
          <w:i/>
          <w:sz w:val="22"/>
          <w:szCs w:val="22"/>
          <w:lang w:val="sr-Cyrl-RS" w:bidi="en-US"/>
        </w:rPr>
        <w:t>закључити уговор са првим следећим најповољнијим понуђачем.</w:t>
      </w:r>
      <w:r w:rsidRPr="001E63B9">
        <w:rPr>
          <w:rFonts w:ascii="Bookman Old Style" w:hAnsi="Bookman Old Style"/>
          <w:bCs/>
          <w:i/>
          <w:iCs/>
          <w:color w:val="002060"/>
          <w:sz w:val="22"/>
          <w:szCs w:val="22"/>
          <w:lang w:val="ru-RU"/>
        </w:rPr>
        <w:t xml:space="preserve"> </w:t>
      </w:r>
    </w:p>
    <w:sectPr w:rsidR="00492E16" w:rsidRPr="001E63B9" w:rsidSect="00D700DA">
      <w:footerReference w:type="default" r:id="rId10"/>
      <w:pgSz w:w="12240" w:h="15840"/>
      <w:pgMar w:top="851" w:right="1183" w:bottom="568"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D94" w:rsidRDefault="00E62D94" w:rsidP="000401F8">
      <w:r>
        <w:separator/>
      </w:r>
    </w:p>
  </w:endnote>
  <w:endnote w:type="continuationSeparator" w:id="0">
    <w:p w:rsidR="00E62D94" w:rsidRDefault="00E62D94" w:rsidP="0004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2A1" w:rsidRDefault="007562A1">
    <w:pPr>
      <w:spacing w:line="14" w:lineRule="auto"/>
      <w:rPr>
        <w:sz w:val="18"/>
        <w:szCs w:val="18"/>
      </w:rPr>
    </w:pPr>
    <w:r>
      <w:rPr>
        <w:noProof/>
        <w:sz w:val="22"/>
        <w:szCs w:val="22"/>
        <w:lang w:val="sr-Latn-RS" w:eastAsia="sr-Latn-RS"/>
      </w:rPr>
      <mc:AlternateContent>
        <mc:Choice Requires="wps">
          <w:drawing>
            <wp:anchor distT="0" distB="0" distL="114300" distR="114300" simplePos="0" relativeHeight="251659264" behindDoc="1" locked="0" layoutInCell="1" allowOverlap="1">
              <wp:simplePos x="0" y="0"/>
              <wp:positionH relativeFrom="page">
                <wp:posOffset>3801745</wp:posOffset>
              </wp:positionH>
              <wp:positionV relativeFrom="page">
                <wp:posOffset>9812655</wp:posOffset>
              </wp:positionV>
              <wp:extent cx="154940" cy="127635"/>
              <wp:effectExtent l="1270" t="1905"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2A1" w:rsidRDefault="007562A1">
                          <w:pPr>
                            <w:rPr>
                              <w:sz w:val="16"/>
                              <w:szCs w:val="16"/>
                            </w:rPr>
                          </w:pPr>
                          <w:r>
                            <w:fldChar w:fldCharType="begin"/>
                          </w:r>
                          <w:r>
                            <w:rPr>
                              <w:sz w:val="16"/>
                            </w:rPr>
                            <w:instrText xml:space="preserve"> PAGE </w:instrText>
                          </w:r>
                          <w:r>
                            <w:fldChar w:fldCharType="separate"/>
                          </w:r>
                          <w:r w:rsidR="00D756CF">
                            <w:rPr>
                              <w:noProof/>
                              <w:sz w:val="16"/>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99.35pt;margin-top:772.65pt;width:12.2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qYqw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" filled="f" stroked="f">
              <v:textbox inset="0,0,0,0">
                <w:txbxContent>
                  <w:p w:rsidR="007562A1" w:rsidRDefault="007562A1">
                    <w:pPr>
                      <w:rPr>
                        <w:sz w:val="16"/>
                        <w:szCs w:val="16"/>
                      </w:rPr>
                    </w:pPr>
                    <w:r>
                      <w:fldChar w:fldCharType="begin"/>
                    </w:r>
                    <w:r>
                      <w:rPr>
                        <w:sz w:val="16"/>
                      </w:rPr>
                      <w:instrText xml:space="preserve"> PAGE </w:instrText>
                    </w:r>
                    <w:r>
                      <w:fldChar w:fldCharType="separate"/>
                    </w:r>
                    <w:r w:rsidR="00D756CF">
                      <w:rPr>
                        <w:noProof/>
                        <w:sz w:val="16"/>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D94" w:rsidRDefault="00E62D94" w:rsidP="000401F8">
      <w:r>
        <w:separator/>
      </w:r>
    </w:p>
  </w:footnote>
  <w:footnote w:type="continuationSeparator" w:id="0">
    <w:p w:rsidR="00E62D94" w:rsidRDefault="00E62D94" w:rsidP="00040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2634473"/>
    <w:multiLevelType w:val="hybridMultilevel"/>
    <w:tmpl w:val="66B24612"/>
    <w:lvl w:ilvl="0" w:tplc="D24C3F00">
      <w:start w:val="1"/>
      <w:numFmt w:val="decimal"/>
      <w:lvlText w:val="(%1)"/>
      <w:lvlJc w:val="left"/>
      <w:pPr>
        <w:ind w:left="1509" w:hanging="375"/>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3" w15:restartNumberingAfterBreak="0">
    <w:nsid w:val="03F622B2"/>
    <w:multiLevelType w:val="hybridMultilevel"/>
    <w:tmpl w:val="CE58886C"/>
    <w:lvl w:ilvl="0" w:tplc="55BA28F0">
      <w:start w:val="3"/>
      <w:numFmt w:val="bullet"/>
      <w:lvlText w:val="-"/>
      <w:lvlJc w:val="left"/>
      <w:pPr>
        <w:ind w:left="720" w:hanging="360"/>
      </w:pPr>
      <w:rPr>
        <w:rFonts w:ascii="Bookman Old Style" w:eastAsia="Calibri" w:hAnsi="Bookman Old Style"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9FE0098"/>
    <w:multiLevelType w:val="hybridMultilevel"/>
    <w:tmpl w:val="DF08DECC"/>
    <w:lvl w:ilvl="0" w:tplc="BF2EBA3A">
      <w:start w:val="1"/>
      <w:numFmt w:val="bullet"/>
      <w:lvlText w:val=""/>
      <w:lvlJc w:val="left"/>
      <w:pPr>
        <w:ind w:left="529" w:hanging="428"/>
      </w:pPr>
      <w:rPr>
        <w:rFonts w:ascii="Symbol" w:eastAsia="Symbol" w:hAnsi="Symbol" w:hint="default"/>
        <w:sz w:val="24"/>
        <w:szCs w:val="24"/>
      </w:rPr>
    </w:lvl>
    <w:lvl w:ilvl="1" w:tplc="DC065652">
      <w:start w:val="1"/>
      <w:numFmt w:val="bullet"/>
      <w:lvlText w:val="•"/>
      <w:lvlJc w:val="left"/>
      <w:pPr>
        <w:ind w:left="939" w:hanging="428"/>
      </w:pPr>
      <w:rPr>
        <w:rFonts w:hint="default"/>
      </w:rPr>
    </w:lvl>
    <w:lvl w:ilvl="2" w:tplc="1AFCBC54">
      <w:start w:val="1"/>
      <w:numFmt w:val="bullet"/>
      <w:lvlText w:val="•"/>
      <w:lvlJc w:val="left"/>
      <w:pPr>
        <w:ind w:left="1350" w:hanging="428"/>
      </w:pPr>
      <w:rPr>
        <w:rFonts w:hint="default"/>
      </w:rPr>
    </w:lvl>
    <w:lvl w:ilvl="3" w:tplc="58E22DD8">
      <w:start w:val="1"/>
      <w:numFmt w:val="bullet"/>
      <w:lvlText w:val="•"/>
      <w:lvlJc w:val="left"/>
      <w:pPr>
        <w:ind w:left="1760" w:hanging="428"/>
      </w:pPr>
      <w:rPr>
        <w:rFonts w:hint="default"/>
      </w:rPr>
    </w:lvl>
    <w:lvl w:ilvl="4" w:tplc="1930BF56">
      <w:start w:val="1"/>
      <w:numFmt w:val="bullet"/>
      <w:lvlText w:val="•"/>
      <w:lvlJc w:val="left"/>
      <w:pPr>
        <w:ind w:left="2170" w:hanging="428"/>
      </w:pPr>
      <w:rPr>
        <w:rFonts w:hint="default"/>
      </w:rPr>
    </w:lvl>
    <w:lvl w:ilvl="5" w:tplc="E61417B4">
      <w:start w:val="1"/>
      <w:numFmt w:val="bullet"/>
      <w:lvlText w:val="•"/>
      <w:lvlJc w:val="left"/>
      <w:pPr>
        <w:ind w:left="2581" w:hanging="428"/>
      </w:pPr>
      <w:rPr>
        <w:rFonts w:hint="default"/>
      </w:rPr>
    </w:lvl>
    <w:lvl w:ilvl="6" w:tplc="A4F6E2C2">
      <w:start w:val="1"/>
      <w:numFmt w:val="bullet"/>
      <w:lvlText w:val="•"/>
      <w:lvlJc w:val="left"/>
      <w:pPr>
        <w:ind w:left="2991" w:hanging="428"/>
      </w:pPr>
      <w:rPr>
        <w:rFonts w:hint="default"/>
      </w:rPr>
    </w:lvl>
    <w:lvl w:ilvl="7" w:tplc="DDDA6E48">
      <w:start w:val="1"/>
      <w:numFmt w:val="bullet"/>
      <w:lvlText w:val="•"/>
      <w:lvlJc w:val="left"/>
      <w:pPr>
        <w:ind w:left="3401" w:hanging="428"/>
      </w:pPr>
      <w:rPr>
        <w:rFonts w:hint="default"/>
      </w:rPr>
    </w:lvl>
    <w:lvl w:ilvl="8" w:tplc="5E1A87CE">
      <w:start w:val="1"/>
      <w:numFmt w:val="bullet"/>
      <w:lvlText w:val="•"/>
      <w:lvlJc w:val="left"/>
      <w:pPr>
        <w:ind w:left="3812" w:hanging="428"/>
      </w:pPr>
      <w:rPr>
        <w:rFonts w:hint="default"/>
      </w:rPr>
    </w:lvl>
  </w:abstractNum>
  <w:abstractNum w:abstractNumId="5" w15:restartNumberingAfterBreak="0">
    <w:nsid w:val="0E547094"/>
    <w:multiLevelType w:val="hybridMultilevel"/>
    <w:tmpl w:val="5218CF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16346E4A"/>
    <w:multiLevelType w:val="hybridMultilevel"/>
    <w:tmpl w:val="9B64B4D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15:restartNumberingAfterBreak="0">
    <w:nsid w:val="26F55050"/>
    <w:multiLevelType w:val="hybridMultilevel"/>
    <w:tmpl w:val="8DFA2192"/>
    <w:lvl w:ilvl="0" w:tplc="6AC0C5FA">
      <w:start w:val="1"/>
      <w:numFmt w:val="decimal"/>
      <w:lvlText w:val="%1)"/>
      <w:lvlJc w:val="left"/>
      <w:pPr>
        <w:ind w:left="483" w:hanging="240"/>
      </w:pPr>
      <w:rPr>
        <w:rFonts w:ascii="Times New Roman" w:eastAsia="Times New Roman" w:hAnsi="Times New Roman" w:hint="default"/>
        <w:sz w:val="22"/>
        <w:szCs w:val="22"/>
      </w:rPr>
    </w:lvl>
    <w:lvl w:ilvl="1" w:tplc="AF8C43EC">
      <w:start w:val="1"/>
      <w:numFmt w:val="bullet"/>
      <w:lvlText w:val="–"/>
      <w:lvlJc w:val="left"/>
      <w:pPr>
        <w:ind w:left="810" w:hanging="281"/>
      </w:pPr>
      <w:rPr>
        <w:rFonts w:ascii="Times New Roman" w:eastAsia="Times New Roman" w:hAnsi="Times New Roman" w:hint="default"/>
        <w:sz w:val="24"/>
        <w:szCs w:val="24"/>
      </w:rPr>
    </w:lvl>
    <w:lvl w:ilvl="2" w:tplc="0FEC2974">
      <w:start w:val="1"/>
      <w:numFmt w:val="bullet"/>
      <w:lvlText w:val="•"/>
      <w:lvlJc w:val="left"/>
      <w:pPr>
        <w:ind w:left="1234" w:hanging="281"/>
      </w:pPr>
      <w:rPr>
        <w:rFonts w:hint="default"/>
      </w:rPr>
    </w:lvl>
    <w:lvl w:ilvl="3" w:tplc="C2FE3F9A">
      <w:start w:val="1"/>
      <w:numFmt w:val="bullet"/>
      <w:lvlText w:val="•"/>
      <w:lvlJc w:val="left"/>
      <w:pPr>
        <w:ind w:left="1659" w:hanging="281"/>
      </w:pPr>
      <w:rPr>
        <w:rFonts w:hint="default"/>
      </w:rPr>
    </w:lvl>
    <w:lvl w:ilvl="4" w:tplc="884E9952">
      <w:start w:val="1"/>
      <w:numFmt w:val="bullet"/>
      <w:lvlText w:val="•"/>
      <w:lvlJc w:val="left"/>
      <w:pPr>
        <w:ind w:left="2084" w:hanging="281"/>
      </w:pPr>
      <w:rPr>
        <w:rFonts w:hint="default"/>
      </w:rPr>
    </w:lvl>
    <w:lvl w:ilvl="5" w:tplc="8446162A">
      <w:start w:val="1"/>
      <w:numFmt w:val="bullet"/>
      <w:lvlText w:val="•"/>
      <w:lvlJc w:val="left"/>
      <w:pPr>
        <w:ind w:left="2509" w:hanging="281"/>
      </w:pPr>
      <w:rPr>
        <w:rFonts w:hint="default"/>
      </w:rPr>
    </w:lvl>
    <w:lvl w:ilvl="6" w:tplc="914C9E22">
      <w:start w:val="1"/>
      <w:numFmt w:val="bullet"/>
      <w:lvlText w:val="•"/>
      <w:lvlJc w:val="left"/>
      <w:pPr>
        <w:ind w:left="2933" w:hanging="281"/>
      </w:pPr>
      <w:rPr>
        <w:rFonts w:hint="default"/>
      </w:rPr>
    </w:lvl>
    <w:lvl w:ilvl="7" w:tplc="0B9A5D5C">
      <w:start w:val="1"/>
      <w:numFmt w:val="bullet"/>
      <w:lvlText w:val="•"/>
      <w:lvlJc w:val="left"/>
      <w:pPr>
        <w:ind w:left="3358" w:hanging="281"/>
      </w:pPr>
      <w:rPr>
        <w:rFonts w:hint="default"/>
      </w:rPr>
    </w:lvl>
    <w:lvl w:ilvl="8" w:tplc="0622C0A8">
      <w:start w:val="1"/>
      <w:numFmt w:val="bullet"/>
      <w:lvlText w:val="•"/>
      <w:lvlJc w:val="left"/>
      <w:pPr>
        <w:ind w:left="3783" w:hanging="281"/>
      </w:pPr>
      <w:rPr>
        <w:rFonts w:hint="default"/>
      </w:rPr>
    </w:lvl>
  </w:abstractNum>
  <w:abstractNum w:abstractNumId="8" w15:restartNumberingAfterBreak="0">
    <w:nsid w:val="293B0338"/>
    <w:multiLevelType w:val="hybridMultilevel"/>
    <w:tmpl w:val="4FC813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CEF043F"/>
    <w:multiLevelType w:val="hybridMultilevel"/>
    <w:tmpl w:val="DEDEAEEE"/>
    <w:lvl w:ilvl="0" w:tplc="A22CEE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AC6A1B"/>
    <w:multiLevelType w:val="hybridMultilevel"/>
    <w:tmpl w:val="9C7AA0FC"/>
    <w:lvl w:ilvl="0" w:tplc="719A94C0">
      <w:start w:val="1"/>
      <w:numFmt w:val="bullet"/>
      <w:lvlText w:val=""/>
      <w:lvlJc w:val="left"/>
      <w:pPr>
        <w:ind w:left="529" w:hanging="428"/>
      </w:pPr>
      <w:rPr>
        <w:rFonts w:ascii="Symbol" w:eastAsia="Symbol" w:hAnsi="Symbol" w:hint="default"/>
        <w:sz w:val="24"/>
        <w:szCs w:val="24"/>
      </w:rPr>
    </w:lvl>
    <w:lvl w:ilvl="1" w:tplc="0A3ABB52">
      <w:start w:val="1"/>
      <w:numFmt w:val="bullet"/>
      <w:lvlText w:val="•"/>
      <w:lvlJc w:val="left"/>
      <w:pPr>
        <w:ind w:left="939" w:hanging="428"/>
      </w:pPr>
      <w:rPr>
        <w:rFonts w:hint="default"/>
      </w:rPr>
    </w:lvl>
    <w:lvl w:ilvl="2" w:tplc="A9222794">
      <w:start w:val="1"/>
      <w:numFmt w:val="bullet"/>
      <w:lvlText w:val="•"/>
      <w:lvlJc w:val="left"/>
      <w:pPr>
        <w:ind w:left="1350" w:hanging="428"/>
      </w:pPr>
      <w:rPr>
        <w:rFonts w:hint="default"/>
      </w:rPr>
    </w:lvl>
    <w:lvl w:ilvl="3" w:tplc="9EA0F16E">
      <w:start w:val="1"/>
      <w:numFmt w:val="bullet"/>
      <w:lvlText w:val="•"/>
      <w:lvlJc w:val="left"/>
      <w:pPr>
        <w:ind w:left="1760" w:hanging="428"/>
      </w:pPr>
      <w:rPr>
        <w:rFonts w:hint="default"/>
      </w:rPr>
    </w:lvl>
    <w:lvl w:ilvl="4" w:tplc="B07C3B08">
      <w:start w:val="1"/>
      <w:numFmt w:val="bullet"/>
      <w:lvlText w:val="•"/>
      <w:lvlJc w:val="left"/>
      <w:pPr>
        <w:ind w:left="2170" w:hanging="428"/>
      </w:pPr>
      <w:rPr>
        <w:rFonts w:hint="default"/>
      </w:rPr>
    </w:lvl>
    <w:lvl w:ilvl="5" w:tplc="107E367E">
      <w:start w:val="1"/>
      <w:numFmt w:val="bullet"/>
      <w:lvlText w:val="•"/>
      <w:lvlJc w:val="left"/>
      <w:pPr>
        <w:ind w:left="2581" w:hanging="428"/>
      </w:pPr>
      <w:rPr>
        <w:rFonts w:hint="default"/>
      </w:rPr>
    </w:lvl>
    <w:lvl w:ilvl="6" w:tplc="045EDF68">
      <w:start w:val="1"/>
      <w:numFmt w:val="bullet"/>
      <w:lvlText w:val="•"/>
      <w:lvlJc w:val="left"/>
      <w:pPr>
        <w:ind w:left="2991" w:hanging="428"/>
      </w:pPr>
      <w:rPr>
        <w:rFonts w:hint="default"/>
      </w:rPr>
    </w:lvl>
    <w:lvl w:ilvl="7" w:tplc="5238824A">
      <w:start w:val="1"/>
      <w:numFmt w:val="bullet"/>
      <w:lvlText w:val="•"/>
      <w:lvlJc w:val="left"/>
      <w:pPr>
        <w:ind w:left="3401" w:hanging="428"/>
      </w:pPr>
      <w:rPr>
        <w:rFonts w:hint="default"/>
      </w:rPr>
    </w:lvl>
    <w:lvl w:ilvl="8" w:tplc="CFD0DB6C">
      <w:start w:val="1"/>
      <w:numFmt w:val="bullet"/>
      <w:lvlText w:val="•"/>
      <w:lvlJc w:val="left"/>
      <w:pPr>
        <w:ind w:left="3812" w:hanging="428"/>
      </w:pPr>
      <w:rPr>
        <w:rFonts w:hint="default"/>
      </w:rPr>
    </w:lvl>
  </w:abstractNum>
  <w:abstractNum w:abstractNumId="11" w15:restartNumberingAfterBreak="0">
    <w:nsid w:val="35204B30"/>
    <w:multiLevelType w:val="hybridMultilevel"/>
    <w:tmpl w:val="461E80D8"/>
    <w:lvl w:ilvl="0" w:tplc="62582810">
      <w:start w:val="9"/>
      <w:numFmt w:val="bullet"/>
      <w:lvlText w:val="-"/>
      <w:lvlJc w:val="left"/>
      <w:pPr>
        <w:ind w:left="720" w:hanging="360"/>
      </w:pPr>
      <w:rPr>
        <w:rFonts w:ascii="Bookman Old Style" w:eastAsia="Calibri" w:hAnsi="Bookman Old Style" w:cs="Times New Roman" w:hint="default"/>
        <w:u w:val="no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3581556C"/>
    <w:multiLevelType w:val="hybridMultilevel"/>
    <w:tmpl w:val="54E41976"/>
    <w:lvl w:ilvl="0" w:tplc="E37A5368">
      <w:start w:val="1"/>
      <w:numFmt w:val="decimal"/>
      <w:lvlText w:val="(%1)"/>
      <w:lvlJc w:val="left"/>
      <w:pPr>
        <w:ind w:left="1494" w:hanging="360"/>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13" w15:restartNumberingAfterBreak="0">
    <w:nsid w:val="3A9A6201"/>
    <w:multiLevelType w:val="hybridMultilevel"/>
    <w:tmpl w:val="BE240CB0"/>
    <w:lvl w:ilvl="0" w:tplc="A6685BF2">
      <w:start w:val="6"/>
      <w:numFmt w:val="bullet"/>
      <w:lvlText w:val="-"/>
      <w:lvlJc w:val="left"/>
      <w:pPr>
        <w:ind w:left="720" w:hanging="360"/>
      </w:pPr>
      <w:rPr>
        <w:rFonts w:ascii="Cambria" w:eastAsia="Times New Roman" w:hAnsi="Cambr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438A7"/>
    <w:multiLevelType w:val="hybridMultilevel"/>
    <w:tmpl w:val="D016886C"/>
    <w:lvl w:ilvl="0" w:tplc="51F0FBF0">
      <w:start w:val="1"/>
      <w:numFmt w:val="decimal"/>
      <w:lvlText w:val="%1)"/>
      <w:lvlJc w:val="left"/>
      <w:pPr>
        <w:ind w:left="1144" w:hanging="360"/>
      </w:pPr>
      <w:rPr>
        <w:rFonts w:hint="default"/>
      </w:rPr>
    </w:lvl>
    <w:lvl w:ilvl="1" w:tplc="241A0019" w:tentative="1">
      <w:start w:val="1"/>
      <w:numFmt w:val="lowerLetter"/>
      <w:lvlText w:val="%2."/>
      <w:lvlJc w:val="left"/>
      <w:pPr>
        <w:ind w:left="1864" w:hanging="360"/>
      </w:pPr>
    </w:lvl>
    <w:lvl w:ilvl="2" w:tplc="241A001B" w:tentative="1">
      <w:start w:val="1"/>
      <w:numFmt w:val="lowerRoman"/>
      <w:lvlText w:val="%3."/>
      <w:lvlJc w:val="right"/>
      <w:pPr>
        <w:ind w:left="2584" w:hanging="180"/>
      </w:pPr>
    </w:lvl>
    <w:lvl w:ilvl="3" w:tplc="241A000F" w:tentative="1">
      <w:start w:val="1"/>
      <w:numFmt w:val="decimal"/>
      <w:lvlText w:val="%4."/>
      <w:lvlJc w:val="left"/>
      <w:pPr>
        <w:ind w:left="3304" w:hanging="360"/>
      </w:pPr>
    </w:lvl>
    <w:lvl w:ilvl="4" w:tplc="241A0019" w:tentative="1">
      <w:start w:val="1"/>
      <w:numFmt w:val="lowerLetter"/>
      <w:lvlText w:val="%5."/>
      <w:lvlJc w:val="left"/>
      <w:pPr>
        <w:ind w:left="4024" w:hanging="360"/>
      </w:pPr>
    </w:lvl>
    <w:lvl w:ilvl="5" w:tplc="241A001B" w:tentative="1">
      <w:start w:val="1"/>
      <w:numFmt w:val="lowerRoman"/>
      <w:lvlText w:val="%6."/>
      <w:lvlJc w:val="right"/>
      <w:pPr>
        <w:ind w:left="4744" w:hanging="180"/>
      </w:pPr>
    </w:lvl>
    <w:lvl w:ilvl="6" w:tplc="241A000F" w:tentative="1">
      <w:start w:val="1"/>
      <w:numFmt w:val="decimal"/>
      <w:lvlText w:val="%7."/>
      <w:lvlJc w:val="left"/>
      <w:pPr>
        <w:ind w:left="5464" w:hanging="360"/>
      </w:pPr>
    </w:lvl>
    <w:lvl w:ilvl="7" w:tplc="241A0019" w:tentative="1">
      <w:start w:val="1"/>
      <w:numFmt w:val="lowerLetter"/>
      <w:lvlText w:val="%8."/>
      <w:lvlJc w:val="left"/>
      <w:pPr>
        <w:ind w:left="6184" w:hanging="360"/>
      </w:pPr>
    </w:lvl>
    <w:lvl w:ilvl="8" w:tplc="241A001B" w:tentative="1">
      <w:start w:val="1"/>
      <w:numFmt w:val="lowerRoman"/>
      <w:lvlText w:val="%9."/>
      <w:lvlJc w:val="right"/>
      <w:pPr>
        <w:ind w:left="6904" w:hanging="180"/>
      </w:pPr>
    </w:lvl>
  </w:abstractNum>
  <w:abstractNum w:abstractNumId="15" w15:restartNumberingAfterBreak="0">
    <w:nsid w:val="4F066877"/>
    <w:multiLevelType w:val="hybridMultilevel"/>
    <w:tmpl w:val="F788D076"/>
    <w:lvl w:ilvl="0" w:tplc="54D257CE">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16" w15:restartNumberingAfterBreak="0">
    <w:nsid w:val="4FB40134"/>
    <w:multiLevelType w:val="hybridMultilevel"/>
    <w:tmpl w:val="D30CEBC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523744BC"/>
    <w:multiLevelType w:val="hybridMultilevel"/>
    <w:tmpl w:val="22B6E0A4"/>
    <w:lvl w:ilvl="0" w:tplc="E048DF74">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9125FAF"/>
    <w:multiLevelType w:val="multilevel"/>
    <w:tmpl w:val="00E237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3574B24"/>
    <w:multiLevelType w:val="hybridMultilevel"/>
    <w:tmpl w:val="964697D6"/>
    <w:lvl w:ilvl="0" w:tplc="E00CC2B2">
      <w:start w:val="3"/>
      <w:numFmt w:val="bullet"/>
      <w:lvlText w:val="•"/>
      <w:lvlJc w:val="left"/>
      <w:pPr>
        <w:tabs>
          <w:tab w:val="num" w:pos="567"/>
        </w:tabs>
        <w:ind w:left="567" w:hanging="283"/>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70009E5"/>
    <w:multiLevelType w:val="hybridMultilevel"/>
    <w:tmpl w:val="D132EC0C"/>
    <w:lvl w:ilvl="0" w:tplc="3E6CFF0E">
      <w:start w:val="1"/>
      <w:numFmt w:val="decimal"/>
      <w:lvlText w:val="%1."/>
      <w:lvlJc w:val="left"/>
      <w:pPr>
        <w:ind w:left="786" w:hanging="360"/>
      </w:pPr>
      <w:rPr>
        <w:rFonts w:ascii="Cambria" w:eastAsia="Times New Roman" w:hAnsi="Cambria" w:cs="Times New Roman"/>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1" w15:restartNumberingAfterBreak="0">
    <w:nsid w:val="7C895E0B"/>
    <w:multiLevelType w:val="hybridMultilevel"/>
    <w:tmpl w:val="0B84258E"/>
    <w:lvl w:ilvl="0" w:tplc="679647A6">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7D433643"/>
    <w:multiLevelType w:val="hybridMultilevel"/>
    <w:tmpl w:val="B71EA8E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1"/>
  </w:num>
  <w:num w:numId="2">
    <w:abstractNumId w:val="9"/>
  </w:num>
  <w:num w:numId="3">
    <w:abstractNumId w:val="0"/>
  </w:num>
  <w:num w:numId="4">
    <w:abstractNumId w:val="1"/>
  </w:num>
  <w:num w:numId="5">
    <w:abstractNumId w:val="4"/>
  </w:num>
  <w:num w:numId="6">
    <w:abstractNumId w:val="10"/>
  </w:num>
  <w:num w:numId="7">
    <w:abstractNumId w:val="7"/>
  </w:num>
  <w:num w:numId="8">
    <w:abstractNumId w:val="6"/>
  </w:num>
  <w:num w:numId="9">
    <w:abstractNumId w:val="11"/>
  </w:num>
  <w:num w:numId="10">
    <w:abstractNumId w:val="2"/>
  </w:num>
  <w:num w:numId="11">
    <w:abstractNumId w:val="14"/>
  </w:num>
  <w:num w:numId="12">
    <w:abstractNumId w:val="16"/>
  </w:num>
  <w:num w:numId="13">
    <w:abstractNumId w:val="22"/>
  </w:num>
  <w:num w:numId="14">
    <w:abstractNumId w:val="8"/>
  </w:num>
  <w:num w:numId="15">
    <w:abstractNumId w:val="18"/>
  </w:num>
  <w:num w:numId="16">
    <w:abstractNumId w:val="15"/>
  </w:num>
  <w:num w:numId="17">
    <w:abstractNumId w:val="12"/>
  </w:num>
  <w:num w:numId="18">
    <w:abstractNumId w:val="17"/>
  </w:num>
  <w:num w:numId="19">
    <w:abstractNumId w:val="3"/>
  </w:num>
  <w:num w:numId="20">
    <w:abstractNumId w:val="19"/>
  </w:num>
  <w:num w:numId="21">
    <w:abstractNumId w:val="13"/>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0F"/>
    <w:rsid w:val="000009E1"/>
    <w:rsid w:val="00005321"/>
    <w:rsid w:val="00011C30"/>
    <w:rsid w:val="0001714E"/>
    <w:rsid w:val="00025C78"/>
    <w:rsid w:val="000401F8"/>
    <w:rsid w:val="0004429A"/>
    <w:rsid w:val="00066D20"/>
    <w:rsid w:val="000807E7"/>
    <w:rsid w:val="00081B85"/>
    <w:rsid w:val="00087C3F"/>
    <w:rsid w:val="00093C98"/>
    <w:rsid w:val="00095337"/>
    <w:rsid w:val="00097C60"/>
    <w:rsid w:val="000A028C"/>
    <w:rsid w:val="000B4961"/>
    <w:rsid w:val="000B6FBB"/>
    <w:rsid w:val="000B777B"/>
    <w:rsid w:val="000C7007"/>
    <w:rsid w:val="000D1867"/>
    <w:rsid w:val="000D7A19"/>
    <w:rsid w:val="000E34FD"/>
    <w:rsid w:val="000F16AF"/>
    <w:rsid w:val="000F2418"/>
    <w:rsid w:val="000F4BA9"/>
    <w:rsid w:val="000F5780"/>
    <w:rsid w:val="000F6F04"/>
    <w:rsid w:val="00117FF6"/>
    <w:rsid w:val="00121AC5"/>
    <w:rsid w:val="00132B63"/>
    <w:rsid w:val="00161526"/>
    <w:rsid w:val="00167B5C"/>
    <w:rsid w:val="00174A35"/>
    <w:rsid w:val="0017717E"/>
    <w:rsid w:val="00177623"/>
    <w:rsid w:val="00177A62"/>
    <w:rsid w:val="00194521"/>
    <w:rsid w:val="001B23A5"/>
    <w:rsid w:val="001C1861"/>
    <w:rsid w:val="001C253E"/>
    <w:rsid w:val="001C694E"/>
    <w:rsid w:val="001D36FA"/>
    <w:rsid w:val="001D4D17"/>
    <w:rsid w:val="001E638F"/>
    <w:rsid w:val="001E63B9"/>
    <w:rsid w:val="001F153D"/>
    <w:rsid w:val="001F2782"/>
    <w:rsid w:val="001F47DA"/>
    <w:rsid w:val="00202995"/>
    <w:rsid w:val="002213D4"/>
    <w:rsid w:val="00253DFA"/>
    <w:rsid w:val="00255A5B"/>
    <w:rsid w:val="00264737"/>
    <w:rsid w:val="00267EC1"/>
    <w:rsid w:val="002721B6"/>
    <w:rsid w:val="00280E6B"/>
    <w:rsid w:val="002819DC"/>
    <w:rsid w:val="00295A37"/>
    <w:rsid w:val="002A2FAD"/>
    <w:rsid w:val="002A3979"/>
    <w:rsid w:val="002A46B9"/>
    <w:rsid w:val="002B2D54"/>
    <w:rsid w:val="002C0722"/>
    <w:rsid w:val="002C4120"/>
    <w:rsid w:val="002C7143"/>
    <w:rsid w:val="002D24BC"/>
    <w:rsid w:val="002D5AAB"/>
    <w:rsid w:val="002E27E6"/>
    <w:rsid w:val="002E5583"/>
    <w:rsid w:val="002F185F"/>
    <w:rsid w:val="003104EA"/>
    <w:rsid w:val="0033385F"/>
    <w:rsid w:val="00333C3F"/>
    <w:rsid w:val="0033459E"/>
    <w:rsid w:val="0038562E"/>
    <w:rsid w:val="00387305"/>
    <w:rsid w:val="0039663B"/>
    <w:rsid w:val="003B09DA"/>
    <w:rsid w:val="003C299D"/>
    <w:rsid w:val="003C5E66"/>
    <w:rsid w:val="003D2B9D"/>
    <w:rsid w:val="003E17CE"/>
    <w:rsid w:val="003E1FBB"/>
    <w:rsid w:val="003E27CF"/>
    <w:rsid w:val="003F0DD1"/>
    <w:rsid w:val="003F348C"/>
    <w:rsid w:val="003F668A"/>
    <w:rsid w:val="00401054"/>
    <w:rsid w:val="00422835"/>
    <w:rsid w:val="00472DF2"/>
    <w:rsid w:val="004736AF"/>
    <w:rsid w:val="00481077"/>
    <w:rsid w:val="004840E0"/>
    <w:rsid w:val="004868D1"/>
    <w:rsid w:val="00491DDD"/>
    <w:rsid w:val="00492261"/>
    <w:rsid w:val="00492E16"/>
    <w:rsid w:val="004A3C40"/>
    <w:rsid w:val="004A6D7F"/>
    <w:rsid w:val="004B5C76"/>
    <w:rsid w:val="004C2F1C"/>
    <w:rsid w:val="004C3AE8"/>
    <w:rsid w:val="004C7645"/>
    <w:rsid w:val="004D3B4A"/>
    <w:rsid w:val="004E5459"/>
    <w:rsid w:val="004E7742"/>
    <w:rsid w:val="005104BC"/>
    <w:rsid w:val="00532927"/>
    <w:rsid w:val="00535504"/>
    <w:rsid w:val="005359AB"/>
    <w:rsid w:val="005371DF"/>
    <w:rsid w:val="005421DD"/>
    <w:rsid w:val="005436C4"/>
    <w:rsid w:val="005602A2"/>
    <w:rsid w:val="0056038E"/>
    <w:rsid w:val="005658D1"/>
    <w:rsid w:val="005659EE"/>
    <w:rsid w:val="00570511"/>
    <w:rsid w:val="00570EE1"/>
    <w:rsid w:val="00592B75"/>
    <w:rsid w:val="005941F5"/>
    <w:rsid w:val="005A28AF"/>
    <w:rsid w:val="005A6F3E"/>
    <w:rsid w:val="005B3A76"/>
    <w:rsid w:val="005C243B"/>
    <w:rsid w:val="005E13D1"/>
    <w:rsid w:val="005F6924"/>
    <w:rsid w:val="006005A5"/>
    <w:rsid w:val="0062041F"/>
    <w:rsid w:val="00620AF8"/>
    <w:rsid w:val="006308C6"/>
    <w:rsid w:val="00635FF1"/>
    <w:rsid w:val="00642346"/>
    <w:rsid w:val="006444E2"/>
    <w:rsid w:val="00645F2D"/>
    <w:rsid w:val="00651DC5"/>
    <w:rsid w:val="0066548C"/>
    <w:rsid w:val="006803A1"/>
    <w:rsid w:val="006807C7"/>
    <w:rsid w:val="00680995"/>
    <w:rsid w:val="006A6C21"/>
    <w:rsid w:val="006A7CB3"/>
    <w:rsid w:val="006B0543"/>
    <w:rsid w:val="006C599E"/>
    <w:rsid w:val="006C5A7A"/>
    <w:rsid w:val="006C6E29"/>
    <w:rsid w:val="006D3B05"/>
    <w:rsid w:val="006E7D22"/>
    <w:rsid w:val="006F45C5"/>
    <w:rsid w:val="006F4A35"/>
    <w:rsid w:val="00707566"/>
    <w:rsid w:val="00713F87"/>
    <w:rsid w:val="00726E83"/>
    <w:rsid w:val="00730CBD"/>
    <w:rsid w:val="00737B31"/>
    <w:rsid w:val="007407CF"/>
    <w:rsid w:val="00743458"/>
    <w:rsid w:val="00746880"/>
    <w:rsid w:val="0075300E"/>
    <w:rsid w:val="00754D89"/>
    <w:rsid w:val="007562A1"/>
    <w:rsid w:val="00756E47"/>
    <w:rsid w:val="007709FC"/>
    <w:rsid w:val="00770A41"/>
    <w:rsid w:val="00770A87"/>
    <w:rsid w:val="00787DA6"/>
    <w:rsid w:val="00792F2C"/>
    <w:rsid w:val="007A0537"/>
    <w:rsid w:val="007A5E04"/>
    <w:rsid w:val="007A6BE8"/>
    <w:rsid w:val="007B56C1"/>
    <w:rsid w:val="007B585B"/>
    <w:rsid w:val="007D00D6"/>
    <w:rsid w:val="007D06DD"/>
    <w:rsid w:val="007F2234"/>
    <w:rsid w:val="00802A08"/>
    <w:rsid w:val="0081757A"/>
    <w:rsid w:val="00821B3B"/>
    <w:rsid w:val="00825B34"/>
    <w:rsid w:val="00830A23"/>
    <w:rsid w:val="008400F5"/>
    <w:rsid w:val="008428C6"/>
    <w:rsid w:val="008472DF"/>
    <w:rsid w:val="0085113E"/>
    <w:rsid w:val="00851464"/>
    <w:rsid w:val="00877B96"/>
    <w:rsid w:val="00891D0A"/>
    <w:rsid w:val="008A2177"/>
    <w:rsid w:val="008A2E17"/>
    <w:rsid w:val="008A3C0F"/>
    <w:rsid w:val="008A6B79"/>
    <w:rsid w:val="008B0D0A"/>
    <w:rsid w:val="008B7CB0"/>
    <w:rsid w:val="008C703D"/>
    <w:rsid w:val="008D3E0D"/>
    <w:rsid w:val="008E448B"/>
    <w:rsid w:val="008F3484"/>
    <w:rsid w:val="00904F38"/>
    <w:rsid w:val="00906C62"/>
    <w:rsid w:val="00910624"/>
    <w:rsid w:val="00915ACF"/>
    <w:rsid w:val="00937BBD"/>
    <w:rsid w:val="00952BFA"/>
    <w:rsid w:val="00955ACE"/>
    <w:rsid w:val="00955B50"/>
    <w:rsid w:val="00956DA3"/>
    <w:rsid w:val="00963572"/>
    <w:rsid w:val="00970AB4"/>
    <w:rsid w:val="00980D76"/>
    <w:rsid w:val="00984663"/>
    <w:rsid w:val="00993502"/>
    <w:rsid w:val="00994F41"/>
    <w:rsid w:val="009A2FA6"/>
    <w:rsid w:val="009A3C10"/>
    <w:rsid w:val="009A4A87"/>
    <w:rsid w:val="009B3F0B"/>
    <w:rsid w:val="009B5080"/>
    <w:rsid w:val="009D7FEC"/>
    <w:rsid w:val="009E6757"/>
    <w:rsid w:val="009F0559"/>
    <w:rsid w:val="009F0590"/>
    <w:rsid w:val="009F3223"/>
    <w:rsid w:val="00A07FDA"/>
    <w:rsid w:val="00A166BC"/>
    <w:rsid w:val="00A2204A"/>
    <w:rsid w:val="00A22FE7"/>
    <w:rsid w:val="00A330B1"/>
    <w:rsid w:val="00A36A0D"/>
    <w:rsid w:val="00A44E46"/>
    <w:rsid w:val="00A50843"/>
    <w:rsid w:val="00A5124C"/>
    <w:rsid w:val="00A57001"/>
    <w:rsid w:val="00A64A7C"/>
    <w:rsid w:val="00A739E9"/>
    <w:rsid w:val="00A837C7"/>
    <w:rsid w:val="00AA2D85"/>
    <w:rsid w:val="00AA388F"/>
    <w:rsid w:val="00AA677A"/>
    <w:rsid w:val="00AA71F8"/>
    <w:rsid w:val="00AA7922"/>
    <w:rsid w:val="00AB396C"/>
    <w:rsid w:val="00AB7383"/>
    <w:rsid w:val="00AC2096"/>
    <w:rsid w:val="00AC3133"/>
    <w:rsid w:val="00AC7326"/>
    <w:rsid w:val="00AE3D4D"/>
    <w:rsid w:val="00AF3290"/>
    <w:rsid w:val="00B11595"/>
    <w:rsid w:val="00B2419F"/>
    <w:rsid w:val="00B36590"/>
    <w:rsid w:val="00B408DF"/>
    <w:rsid w:val="00B57499"/>
    <w:rsid w:val="00B72D7A"/>
    <w:rsid w:val="00B7586B"/>
    <w:rsid w:val="00B910E6"/>
    <w:rsid w:val="00BA3446"/>
    <w:rsid w:val="00BB28B1"/>
    <w:rsid w:val="00BC10F1"/>
    <w:rsid w:val="00BC1687"/>
    <w:rsid w:val="00BC5451"/>
    <w:rsid w:val="00BD62AF"/>
    <w:rsid w:val="00BF0713"/>
    <w:rsid w:val="00BF0792"/>
    <w:rsid w:val="00C014E6"/>
    <w:rsid w:val="00C11F3C"/>
    <w:rsid w:val="00C11FFC"/>
    <w:rsid w:val="00C1346F"/>
    <w:rsid w:val="00C32CA4"/>
    <w:rsid w:val="00C3582E"/>
    <w:rsid w:val="00C368BC"/>
    <w:rsid w:val="00C37D89"/>
    <w:rsid w:val="00C4196C"/>
    <w:rsid w:val="00C70D09"/>
    <w:rsid w:val="00C82580"/>
    <w:rsid w:val="00C85864"/>
    <w:rsid w:val="00C865CA"/>
    <w:rsid w:val="00C87015"/>
    <w:rsid w:val="00C87308"/>
    <w:rsid w:val="00C92F39"/>
    <w:rsid w:val="00CA7F2D"/>
    <w:rsid w:val="00CB4813"/>
    <w:rsid w:val="00CC5EC9"/>
    <w:rsid w:val="00CE5A13"/>
    <w:rsid w:val="00D074A8"/>
    <w:rsid w:val="00D20879"/>
    <w:rsid w:val="00D23155"/>
    <w:rsid w:val="00D26221"/>
    <w:rsid w:val="00D434AB"/>
    <w:rsid w:val="00D45265"/>
    <w:rsid w:val="00D45C9C"/>
    <w:rsid w:val="00D5640F"/>
    <w:rsid w:val="00D56AB4"/>
    <w:rsid w:val="00D56B48"/>
    <w:rsid w:val="00D700DA"/>
    <w:rsid w:val="00D73CF4"/>
    <w:rsid w:val="00D756CF"/>
    <w:rsid w:val="00D900E5"/>
    <w:rsid w:val="00DB0FE6"/>
    <w:rsid w:val="00DB334E"/>
    <w:rsid w:val="00DB7367"/>
    <w:rsid w:val="00DC11F0"/>
    <w:rsid w:val="00DD256E"/>
    <w:rsid w:val="00DE1805"/>
    <w:rsid w:val="00DE6C25"/>
    <w:rsid w:val="00DE76AB"/>
    <w:rsid w:val="00DF142F"/>
    <w:rsid w:val="00DF3E2B"/>
    <w:rsid w:val="00E10C78"/>
    <w:rsid w:val="00E21B9F"/>
    <w:rsid w:val="00E21D06"/>
    <w:rsid w:val="00E26799"/>
    <w:rsid w:val="00E373C1"/>
    <w:rsid w:val="00E45340"/>
    <w:rsid w:val="00E45A33"/>
    <w:rsid w:val="00E5415C"/>
    <w:rsid w:val="00E549F5"/>
    <w:rsid w:val="00E55D88"/>
    <w:rsid w:val="00E5704D"/>
    <w:rsid w:val="00E62D94"/>
    <w:rsid w:val="00E63E36"/>
    <w:rsid w:val="00E817AD"/>
    <w:rsid w:val="00E82FC5"/>
    <w:rsid w:val="00E8474B"/>
    <w:rsid w:val="00EA63EB"/>
    <w:rsid w:val="00EB5024"/>
    <w:rsid w:val="00EC020E"/>
    <w:rsid w:val="00EC40E6"/>
    <w:rsid w:val="00ED267B"/>
    <w:rsid w:val="00EE5B50"/>
    <w:rsid w:val="00EE785E"/>
    <w:rsid w:val="00EE7CF6"/>
    <w:rsid w:val="00EF1345"/>
    <w:rsid w:val="00EF29CB"/>
    <w:rsid w:val="00EF4777"/>
    <w:rsid w:val="00F00642"/>
    <w:rsid w:val="00F05BCC"/>
    <w:rsid w:val="00F145A4"/>
    <w:rsid w:val="00F30B80"/>
    <w:rsid w:val="00F31067"/>
    <w:rsid w:val="00F50901"/>
    <w:rsid w:val="00F6161B"/>
    <w:rsid w:val="00F70231"/>
    <w:rsid w:val="00F72290"/>
    <w:rsid w:val="00F836F3"/>
    <w:rsid w:val="00F8382D"/>
    <w:rsid w:val="00F97A9E"/>
    <w:rsid w:val="00FA40C7"/>
    <w:rsid w:val="00FA46CD"/>
    <w:rsid w:val="00FA7CE5"/>
    <w:rsid w:val="00FB3FCF"/>
    <w:rsid w:val="00FC04BF"/>
    <w:rsid w:val="00FC5F59"/>
    <w:rsid w:val="00FC6DEA"/>
    <w:rsid w:val="00FD133B"/>
    <w:rsid w:val="00FD1A14"/>
    <w:rsid w:val="00FD7DF5"/>
    <w:rsid w:val="00FE7A39"/>
    <w:rsid w:val="00FF263A"/>
    <w:rsid w:val="00FF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B8A5A"/>
  <w15:docId w15:val="{988A2BA3-646B-4C44-904F-CCA1942A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40F"/>
    <w:rPr>
      <w:rFonts w:ascii="Times New Roman" w:eastAsia="Times New Roman" w:hAnsi="Times New Roman"/>
      <w:sz w:val="24"/>
      <w:szCs w:val="24"/>
    </w:rPr>
  </w:style>
  <w:style w:type="paragraph" w:styleId="Heading1">
    <w:name w:val="heading 1"/>
    <w:basedOn w:val="Normal"/>
    <w:next w:val="Normal"/>
    <w:link w:val="Heading1Char"/>
    <w:uiPriority w:val="1"/>
    <w:qFormat/>
    <w:rsid w:val="00EC40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877B96"/>
    <w:pPr>
      <w:spacing w:before="100" w:beforeAutospacing="1" w:after="100" w:afterAutospacing="1"/>
      <w:outlineLvl w:val="1"/>
    </w:pPr>
    <w:rPr>
      <w:b/>
      <w:bCs/>
      <w:sz w:val="36"/>
      <w:szCs w:val="36"/>
    </w:rPr>
  </w:style>
  <w:style w:type="paragraph" w:styleId="Heading3">
    <w:name w:val="heading 3"/>
    <w:basedOn w:val="Normal"/>
    <w:link w:val="Heading3Char"/>
    <w:uiPriority w:val="1"/>
    <w:qFormat/>
    <w:rsid w:val="00EC40E6"/>
    <w:pPr>
      <w:widowControl w:val="0"/>
      <w:ind w:left="483" w:hanging="281"/>
      <w:outlineLvl w:val="2"/>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941F5"/>
    <w:rPr>
      <w:sz w:val="22"/>
      <w:szCs w:val="22"/>
      <w:lang w:val="sr-Latn-CS"/>
    </w:rPr>
  </w:style>
  <w:style w:type="character" w:customStyle="1" w:styleId="Heading2Char">
    <w:name w:val="Heading 2 Char"/>
    <w:basedOn w:val="DefaultParagraphFont"/>
    <w:link w:val="Heading2"/>
    <w:uiPriority w:val="9"/>
    <w:rsid w:val="00877B96"/>
    <w:rPr>
      <w:rFonts w:ascii="Times New Roman" w:eastAsia="Times New Roman" w:hAnsi="Times New Roman"/>
      <w:b/>
      <w:bCs/>
      <w:sz w:val="36"/>
      <w:szCs w:val="36"/>
    </w:rPr>
  </w:style>
  <w:style w:type="table" w:styleId="TableGrid">
    <w:name w:val="Table Grid"/>
    <w:basedOn w:val="TableNormal"/>
    <w:rsid w:val="00877B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7B96"/>
    <w:rPr>
      <w:color w:val="0000FF"/>
      <w:u w:val="single"/>
    </w:rPr>
  </w:style>
  <w:style w:type="paragraph" w:styleId="Header">
    <w:name w:val="header"/>
    <w:basedOn w:val="Normal"/>
    <w:link w:val="HeaderChar"/>
    <w:uiPriority w:val="99"/>
    <w:unhideWhenUsed/>
    <w:rsid w:val="000401F8"/>
    <w:pPr>
      <w:tabs>
        <w:tab w:val="center" w:pos="4703"/>
        <w:tab w:val="right" w:pos="9406"/>
      </w:tabs>
    </w:pPr>
  </w:style>
  <w:style w:type="character" w:customStyle="1" w:styleId="HeaderChar">
    <w:name w:val="Header Char"/>
    <w:basedOn w:val="DefaultParagraphFont"/>
    <w:link w:val="Header"/>
    <w:uiPriority w:val="99"/>
    <w:rsid w:val="000401F8"/>
    <w:rPr>
      <w:rFonts w:ascii="Times New Roman" w:eastAsia="Times New Roman" w:hAnsi="Times New Roman"/>
      <w:sz w:val="24"/>
      <w:szCs w:val="24"/>
    </w:rPr>
  </w:style>
  <w:style w:type="paragraph" w:styleId="Footer">
    <w:name w:val="footer"/>
    <w:basedOn w:val="Normal"/>
    <w:link w:val="FooterChar"/>
    <w:uiPriority w:val="99"/>
    <w:unhideWhenUsed/>
    <w:rsid w:val="000401F8"/>
    <w:pPr>
      <w:tabs>
        <w:tab w:val="center" w:pos="4703"/>
        <w:tab w:val="right" w:pos="9406"/>
      </w:tabs>
    </w:pPr>
  </w:style>
  <w:style w:type="character" w:customStyle="1" w:styleId="FooterChar">
    <w:name w:val="Footer Char"/>
    <w:basedOn w:val="DefaultParagraphFont"/>
    <w:link w:val="Footer"/>
    <w:uiPriority w:val="99"/>
    <w:rsid w:val="000401F8"/>
    <w:rPr>
      <w:rFonts w:ascii="Times New Roman" w:eastAsia="Times New Roman" w:hAnsi="Times New Roman"/>
      <w:sz w:val="24"/>
      <w:szCs w:val="24"/>
    </w:rPr>
  </w:style>
  <w:style w:type="paragraph" w:styleId="ListParagraph">
    <w:name w:val="List Paragraph"/>
    <w:aliases w:val="Liste 1,List Paragraph1,Citation List,ANNEX,body 2,List Paragraph11,Mummuga loetelu,Loendi lõik,2,List Paragraph à moi,Dot pt,No Spacing1,List Paragraph Char Char Char,Indicator Text,Numbered Para 1,Welt L Char,Welt L,Bullet List"/>
    <w:basedOn w:val="Normal"/>
    <w:link w:val="ListParagraphChar"/>
    <w:uiPriority w:val="34"/>
    <w:qFormat/>
    <w:rsid w:val="00FD1A14"/>
    <w:pPr>
      <w:ind w:left="720"/>
      <w:contextualSpacing/>
    </w:pPr>
  </w:style>
  <w:style w:type="character" w:customStyle="1" w:styleId="NoSpacingChar">
    <w:name w:val="No Spacing Char"/>
    <w:link w:val="NoSpacing"/>
    <w:uiPriority w:val="1"/>
    <w:rsid w:val="00BC10F1"/>
    <w:rPr>
      <w:sz w:val="22"/>
      <w:szCs w:val="22"/>
      <w:lang w:val="sr-Latn-CS"/>
    </w:rPr>
  </w:style>
  <w:style w:type="character" w:customStyle="1" w:styleId="ListParagraphChar">
    <w:name w:val="List Paragraph Char"/>
    <w:aliases w:val="Liste 1 Char,List Paragraph1 Char,Citation List Char,ANNEX Char,body 2 Char,List Paragraph11 Char,Mummuga loetelu Char,Loendi lõik Char,2 Char,List Paragraph à moi Char,Dot pt Char,No Spacing1 Char,List Paragraph Char Char Char Char"/>
    <w:link w:val="ListParagraph"/>
    <w:uiPriority w:val="34"/>
    <w:rsid w:val="00E45340"/>
    <w:rPr>
      <w:rFonts w:ascii="Times New Roman" w:eastAsia="Times New Roman" w:hAnsi="Times New Roman"/>
      <w:sz w:val="24"/>
      <w:szCs w:val="24"/>
    </w:rPr>
  </w:style>
  <w:style w:type="paragraph" w:customStyle="1" w:styleId="Default">
    <w:name w:val="Default"/>
    <w:link w:val="DefaultChar"/>
    <w:rsid w:val="00E45340"/>
    <w:pPr>
      <w:autoSpaceDE w:val="0"/>
      <w:autoSpaceDN w:val="0"/>
      <w:adjustRightInd w:val="0"/>
    </w:pPr>
    <w:rPr>
      <w:rFonts w:ascii="Arial" w:hAnsi="Arial"/>
      <w:color w:val="000000"/>
      <w:sz w:val="24"/>
      <w:szCs w:val="24"/>
      <w:lang w:val="sr-Latn-RS" w:eastAsia="sr-Latn-RS"/>
    </w:rPr>
  </w:style>
  <w:style w:type="character" w:customStyle="1" w:styleId="DefaultChar">
    <w:name w:val="Default Char"/>
    <w:link w:val="Default"/>
    <w:rsid w:val="00E45340"/>
    <w:rPr>
      <w:rFonts w:ascii="Arial" w:hAnsi="Arial"/>
      <w:color w:val="000000"/>
      <w:sz w:val="24"/>
      <w:szCs w:val="24"/>
      <w:lang w:val="sr-Latn-RS" w:eastAsia="sr-Latn-RS"/>
    </w:rPr>
  </w:style>
  <w:style w:type="character" w:customStyle="1" w:styleId="Heading1Char">
    <w:name w:val="Heading 1 Char"/>
    <w:basedOn w:val="DefaultParagraphFont"/>
    <w:link w:val="Heading1"/>
    <w:uiPriority w:val="9"/>
    <w:rsid w:val="00EC40E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1"/>
    <w:rsid w:val="00EC40E6"/>
    <w:rPr>
      <w:rFonts w:ascii="Times New Roman" w:eastAsia="Times New Roman" w:hAnsi="Times New Roman" w:cstheme="minorBidi"/>
      <w:sz w:val="22"/>
      <w:szCs w:val="22"/>
    </w:rPr>
  </w:style>
  <w:style w:type="numbering" w:customStyle="1" w:styleId="NoList1">
    <w:name w:val="No List1"/>
    <w:next w:val="NoList"/>
    <w:uiPriority w:val="99"/>
    <w:semiHidden/>
    <w:unhideWhenUsed/>
    <w:rsid w:val="00EC40E6"/>
  </w:style>
  <w:style w:type="paragraph" w:styleId="BodyText">
    <w:name w:val="Body Text"/>
    <w:basedOn w:val="Normal"/>
    <w:link w:val="BodyTextChar"/>
    <w:uiPriority w:val="1"/>
    <w:qFormat/>
    <w:rsid w:val="00EC40E6"/>
    <w:pPr>
      <w:widowControl w:val="0"/>
      <w:spacing w:before="55"/>
      <w:ind w:left="120"/>
    </w:pPr>
    <w:rPr>
      <w:rFonts w:cstheme="minorBidi"/>
      <w:sz w:val="18"/>
      <w:szCs w:val="18"/>
    </w:rPr>
  </w:style>
  <w:style w:type="character" w:customStyle="1" w:styleId="BodyTextChar">
    <w:name w:val="Body Text Char"/>
    <w:basedOn w:val="DefaultParagraphFont"/>
    <w:link w:val="BodyText"/>
    <w:uiPriority w:val="1"/>
    <w:rsid w:val="00EC40E6"/>
    <w:rPr>
      <w:rFonts w:ascii="Times New Roman" w:eastAsia="Times New Roman" w:hAnsi="Times New Roman" w:cstheme="minorBidi"/>
      <w:sz w:val="18"/>
      <w:szCs w:val="18"/>
    </w:rPr>
  </w:style>
  <w:style w:type="paragraph" w:customStyle="1" w:styleId="TableParagraph">
    <w:name w:val="Table Paragraph"/>
    <w:basedOn w:val="Normal"/>
    <w:uiPriority w:val="1"/>
    <w:qFormat/>
    <w:rsid w:val="00EC40E6"/>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45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F2D"/>
    <w:rPr>
      <w:rFonts w:ascii="Segoe UI" w:eastAsia="Times New Roman" w:hAnsi="Segoe UI" w:cs="Segoe UI"/>
      <w:sz w:val="18"/>
      <w:szCs w:val="18"/>
    </w:rPr>
  </w:style>
  <w:style w:type="table" w:customStyle="1" w:styleId="TableGrid1">
    <w:name w:val="Table Grid1"/>
    <w:basedOn w:val="TableNormal"/>
    <w:next w:val="TableGrid"/>
    <w:uiPriority w:val="59"/>
    <w:rsid w:val="00E8474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95A37"/>
    <w:pPr>
      <w:spacing w:before="100" w:beforeAutospacing="1" w:after="100" w:afterAutospacing="1"/>
    </w:pPr>
    <w:rPr>
      <w:lang w:val="sr-Latn-RS" w:eastAsia="sr-Latn-RS"/>
    </w:rPr>
  </w:style>
  <w:style w:type="paragraph" w:styleId="NormalWeb">
    <w:name w:val="Normal (Web)"/>
    <w:basedOn w:val="Normal"/>
    <w:uiPriority w:val="99"/>
    <w:unhideWhenUsed/>
    <w:rsid w:val="001F47D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1962">
      <w:bodyDiv w:val="1"/>
      <w:marLeft w:val="0"/>
      <w:marRight w:val="0"/>
      <w:marTop w:val="0"/>
      <w:marBottom w:val="0"/>
      <w:divBdr>
        <w:top w:val="none" w:sz="0" w:space="0" w:color="auto"/>
        <w:left w:val="none" w:sz="0" w:space="0" w:color="auto"/>
        <w:bottom w:val="none" w:sz="0" w:space="0" w:color="auto"/>
        <w:right w:val="none" w:sz="0" w:space="0" w:color="auto"/>
      </w:divBdr>
    </w:div>
    <w:div w:id="660886655">
      <w:bodyDiv w:val="1"/>
      <w:marLeft w:val="0"/>
      <w:marRight w:val="0"/>
      <w:marTop w:val="0"/>
      <w:marBottom w:val="0"/>
      <w:divBdr>
        <w:top w:val="none" w:sz="0" w:space="0" w:color="auto"/>
        <w:left w:val="none" w:sz="0" w:space="0" w:color="auto"/>
        <w:bottom w:val="none" w:sz="0" w:space="0" w:color="auto"/>
        <w:right w:val="none" w:sz="0" w:space="0" w:color="auto"/>
      </w:divBdr>
    </w:div>
    <w:div w:id="88344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icadirekcij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licadirekcija@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ca\Desktop\NOVA%20STRAN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E134F-83C8-4CCF-9DD6-E9EA985B6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STRANICA</Template>
  <TotalTime>1718</TotalTime>
  <Pages>10</Pages>
  <Words>3830</Words>
  <Characters>21834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Milica</dc:creator>
  <cp:lastModifiedBy>Ja</cp:lastModifiedBy>
  <cp:revision>211</cp:revision>
  <cp:lastPrinted>2020-12-30T09:47:00Z</cp:lastPrinted>
  <dcterms:created xsi:type="dcterms:W3CDTF">2013-12-26T13:25:00Z</dcterms:created>
  <dcterms:modified xsi:type="dcterms:W3CDTF">2025-03-11T10:10:00Z</dcterms:modified>
</cp:coreProperties>
</file>